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2091" w14:textId="77777777" w:rsidR="00F77CDD" w:rsidRDefault="00F77CDD" w:rsidP="00F77CDD">
      <w:pPr>
        <w:pStyle w:val="PodtytulArial14"/>
        <w:jc w:val="right"/>
        <w:rPr>
          <w:b w:val="0"/>
          <w:color w:val="auto"/>
        </w:rPr>
      </w:pPr>
    </w:p>
    <w:p w14:paraId="72105482" w14:textId="77777777" w:rsidR="00F77CDD" w:rsidRPr="00AF4E09" w:rsidRDefault="00F77CDD" w:rsidP="00F77CDD">
      <w:pPr>
        <w:pStyle w:val="PodtytulArial14"/>
        <w:rPr>
          <w:rFonts w:ascii="Times New Roman" w:hAnsi="Times New Roman" w:cs="Times New Roman"/>
          <w:b w:val="0"/>
          <w:color w:val="auto"/>
        </w:rPr>
      </w:pPr>
      <w:r w:rsidRPr="00AF4E09">
        <w:rPr>
          <w:rFonts w:ascii="Times New Roman" w:hAnsi="Times New Roman" w:cs="Times New Roman"/>
          <w:b w:val="0"/>
          <w:color w:val="auto"/>
        </w:rPr>
        <w:t>Małgorzata Malczewska</w:t>
      </w:r>
    </w:p>
    <w:p w14:paraId="7786E68D" w14:textId="059CDFF2" w:rsidR="00F77CDD" w:rsidRDefault="00F77CDD" w:rsidP="00F77CDD">
      <w:pPr>
        <w:pStyle w:val="PodtytulArial14"/>
        <w:rPr>
          <w:rFonts w:ascii="Times New Roman" w:hAnsi="Times New Roman" w:cs="Times New Roman"/>
          <w:b w:val="0"/>
          <w:color w:val="auto"/>
        </w:rPr>
      </w:pPr>
      <w:r w:rsidRPr="00AF4E09">
        <w:rPr>
          <w:rFonts w:ascii="Times New Roman" w:hAnsi="Times New Roman" w:cs="Times New Roman"/>
          <w:b w:val="0"/>
          <w:color w:val="auto"/>
        </w:rPr>
        <w:t xml:space="preserve">Liceum klasa </w:t>
      </w:r>
      <w:r>
        <w:rPr>
          <w:rFonts w:ascii="Times New Roman" w:hAnsi="Times New Roman" w:cs="Times New Roman"/>
          <w:b w:val="0"/>
          <w:color w:val="auto"/>
        </w:rPr>
        <w:t>1</w:t>
      </w:r>
      <w:r w:rsidRPr="00AF4E09">
        <w:rPr>
          <w:rFonts w:ascii="Times New Roman" w:hAnsi="Times New Roman" w:cs="Times New Roman"/>
          <w:b w:val="0"/>
          <w:color w:val="auto"/>
        </w:rPr>
        <w:t xml:space="preserve"> </w:t>
      </w:r>
      <w:r>
        <w:rPr>
          <w:rFonts w:ascii="Times New Roman" w:hAnsi="Times New Roman" w:cs="Times New Roman"/>
          <w:b w:val="0"/>
          <w:color w:val="auto"/>
        </w:rPr>
        <w:t>C</w:t>
      </w:r>
      <w:r w:rsidRPr="00AF4E09">
        <w:rPr>
          <w:rFonts w:ascii="Times New Roman" w:hAnsi="Times New Roman" w:cs="Times New Roman"/>
          <w:b w:val="0"/>
          <w:color w:val="auto"/>
        </w:rPr>
        <w:t xml:space="preserve"> </w:t>
      </w:r>
    </w:p>
    <w:p w14:paraId="0D479BA6" w14:textId="77777777" w:rsidR="00F77CDD" w:rsidRPr="00AF4E09" w:rsidRDefault="00F77CDD" w:rsidP="00F77CDD">
      <w:pPr>
        <w:pStyle w:val="PodtytulArial14"/>
        <w:rPr>
          <w:rFonts w:ascii="Times New Roman" w:hAnsi="Times New Roman" w:cs="Times New Roman"/>
          <w:b w:val="0"/>
          <w:color w:val="auto"/>
        </w:rPr>
      </w:pPr>
      <w:r w:rsidRPr="00AF4E09">
        <w:rPr>
          <w:rFonts w:ascii="Times New Roman" w:hAnsi="Times New Roman" w:cs="Times New Roman"/>
          <w:b w:val="0"/>
          <w:color w:val="auto"/>
        </w:rPr>
        <w:t>rok szkolny 202</w:t>
      </w:r>
      <w:r>
        <w:rPr>
          <w:rFonts w:ascii="Times New Roman" w:hAnsi="Times New Roman" w:cs="Times New Roman"/>
          <w:b w:val="0"/>
          <w:color w:val="auto"/>
        </w:rPr>
        <w:t>2</w:t>
      </w:r>
      <w:r w:rsidRPr="00AF4E09">
        <w:rPr>
          <w:rFonts w:ascii="Times New Roman" w:hAnsi="Times New Roman" w:cs="Times New Roman"/>
          <w:b w:val="0"/>
          <w:color w:val="auto"/>
        </w:rPr>
        <w:t>/202</w:t>
      </w:r>
      <w:r>
        <w:rPr>
          <w:rFonts w:ascii="Times New Roman" w:hAnsi="Times New Roman" w:cs="Times New Roman"/>
          <w:b w:val="0"/>
          <w:color w:val="auto"/>
        </w:rPr>
        <w:t>3</w:t>
      </w:r>
    </w:p>
    <w:p w14:paraId="0F2ADC7D" w14:textId="77777777" w:rsidR="00F77CDD" w:rsidRPr="00AF4E09" w:rsidRDefault="00F77CDD" w:rsidP="00F77CDD">
      <w:pPr>
        <w:pStyle w:val="TytulArial20"/>
        <w:jc w:val="right"/>
        <w:rPr>
          <w:rFonts w:ascii="Times New Roman" w:hAnsi="Times New Roman" w:cs="Times New Roman"/>
          <w:color w:val="auto"/>
          <w:sz w:val="56"/>
          <w:szCs w:val="56"/>
        </w:rPr>
      </w:pPr>
    </w:p>
    <w:p w14:paraId="7A596F30" w14:textId="77777777" w:rsidR="00F77CDD" w:rsidRPr="00AF4E09" w:rsidRDefault="00F77CDD" w:rsidP="00F77CDD">
      <w:pPr>
        <w:pStyle w:val="TytulArial20"/>
        <w:jc w:val="right"/>
        <w:rPr>
          <w:rFonts w:ascii="Times New Roman" w:hAnsi="Times New Roman" w:cs="Times New Roman"/>
          <w:color w:val="auto"/>
          <w:sz w:val="56"/>
          <w:szCs w:val="56"/>
        </w:rPr>
      </w:pPr>
    </w:p>
    <w:p w14:paraId="6661E9DA" w14:textId="77777777" w:rsidR="00F77CDD" w:rsidRDefault="00F77CDD" w:rsidP="00F77CDD">
      <w:pPr>
        <w:pStyle w:val="TytulArial20"/>
        <w:jc w:val="center"/>
        <w:rPr>
          <w:rFonts w:ascii="Times New Roman" w:hAnsi="Times New Roman" w:cs="Times New Roman"/>
          <w:color w:val="auto"/>
          <w:sz w:val="56"/>
          <w:szCs w:val="56"/>
        </w:rPr>
      </w:pPr>
    </w:p>
    <w:p w14:paraId="443C7343" w14:textId="77777777" w:rsidR="00F77CDD" w:rsidRDefault="00F77CDD" w:rsidP="00F77CDD">
      <w:pPr>
        <w:pStyle w:val="TytulArial20"/>
        <w:jc w:val="center"/>
        <w:rPr>
          <w:rFonts w:ascii="Times New Roman" w:hAnsi="Times New Roman" w:cs="Times New Roman"/>
          <w:color w:val="auto"/>
          <w:sz w:val="56"/>
          <w:szCs w:val="56"/>
        </w:rPr>
      </w:pPr>
    </w:p>
    <w:p w14:paraId="540B8517" w14:textId="55554B74" w:rsidR="00F77CDD" w:rsidRPr="00AF4E09" w:rsidRDefault="00F77CDD" w:rsidP="00F77CDD">
      <w:pPr>
        <w:pStyle w:val="TytulArial20"/>
        <w:jc w:val="center"/>
        <w:rPr>
          <w:rFonts w:ascii="Times New Roman" w:hAnsi="Times New Roman" w:cs="Times New Roman"/>
          <w:color w:val="auto"/>
          <w:sz w:val="56"/>
          <w:szCs w:val="56"/>
        </w:rPr>
      </w:pPr>
      <w:r w:rsidRPr="00AF4E09">
        <w:rPr>
          <w:rFonts w:ascii="Times New Roman" w:hAnsi="Times New Roman" w:cs="Times New Roman"/>
          <w:color w:val="auto"/>
          <w:sz w:val="56"/>
          <w:szCs w:val="56"/>
        </w:rPr>
        <w:t xml:space="preserve">MATEMATYKA </w:t>
      </w:r>
      <w:r>
        <w:rPr>
          <w:rFonts w:ascii="Times New Roman" w:hAnsi="Times New Roman" w:cs="Times New Roman"/>
          <w:color w:val="auto"/>
          <w:sz w:val="56"/>
          <w:szCs w:val="56"/>
        </w:rPr>
        <w:t>1</w:t>
      </w:r>
    </w:p>
    <w:p w14:paraId="58FD988C" w14:textId="77777777" w:rsidR="00F77CDD" w:rsidRPr="00AF4E09" w:rsidRDefault="00F77CDD" w:rsidP="00F77CDD">
      <w:pPr>
        <w:pStyle w:val="Nagwek4"/>
        <w:spacing w:line="276" w:lineRule="auto"/>
        <w:jc w:val="right"/>
        <w:rPr>
          <w:rFonts w:ascii="Times New Roman" w:hAnsi="Times New Roman"/>
          <w:b w:val="0"/>
          <w:bCs w:val="0"/>
          <w:color w:val="auto"/>
        </w:rPr>
      </w:pPr>
    </w:p>
    <w:p w14:paraId="13D220DB" w14:textId="387C1BE4" w:rsidR="00F77CDD" w:rsidRPr="00AF4E09" w:rsidRDefault="00F77CDD" w:rsidP="00944EB9">
      <w:pPr>
        <w:pStyle w:val="TytulArial20"/>
        <w:spacing w:after="240"/>
        <w:jc w:val="center"/>
        <w:rPr>
          <w:rFonts w:ascii="Times New Roman" w:hAnsi="Times New Roman" w:cs="Times New Roman"/>
          <w:color w:val="auto"/>
          <w:sz w:val="36"/>
          <w:szCs w:val="36"/>
        </w:rPr>
      </w:pPr>
      <w:r w:rsidRPr="00AF4E09">
        <w:rPr>
          <w:rFonts w:ascii="Times New Roman" w:hAnsi="Times New Roman" w:cs="Times New Roman"/>
          <w:color w:val="auto"/>
          <w:sz w:val="36"/>
          <w:szCs w:val="36"/>
        </w:rPr>
        <w:t>Przedmiotow</w:t>
      </w:r>
      <w:r>
        <w:rPr>
          <w:rFonts w:ascii="Times New Roman" w:hAnsi="Times New Roman" w:cs="Times New Roman"/>
          <w:color w:val="auto"/>
          <w:sz w:val="36"/>
          <w:szCs w:val="36"/>
        </w:rPr>
        <w:t>y</w:t>
      </w:r>
      <w:r w:rsidRPr="00AF4E09">
        <w:rPr>
          <w:rFonts w:ascii="Times New Roman" w:hAnsi="Times New Roman" w:cs="Times New Roman"/>
          <w:color w:val="auto"/>
          <w:sz w:val="36"/>
          <w:szCs w:val="36"/>
        </w:rPr>
        <w:t xml:space="preserve"> system oceniania </w:t>
      </w:r>
      <w:r w:rsidRPr="00AF4E09">
        <w:rPr>
          <w:rFonts w:ascii="Times New Roman" w:hAnsi="Times New Roman" w:cs="Times New Roman"/>
          <w:color w:val="auto"/>
          <w:sz w:val="36"/>
          <w:szCs w:val="36"/>
        </w:rPr>
        <w:br/>
        <w:t>wraz z określeniem wymagań edukacyjnych</w:t>
      </w:r>
    </w:p>
    <w:p w14:paraId="6BD3E7F0" w14:textId="28DB3A9D" w:rsidR="001218AA" w:rsidRPr="00437050" w:rsidRDefault="00A67E9D" w:rsidP="00437050">
      <w:pPr>
        <w:spacing w:line="120" w:lineRule="atLeast"/>
        <w:jc w:val="center"/>
        <w:rPr>
          <w:rFonts w:asciiTheme="majorHAnsi" w:hAnsiTheme="majorHAnsi"/>
          <w:sz w:val="22"/>
          <w:szCs w:val="22"/>
        </w:rPr>
      </w:pPr>
      <w:r w:rsidRPr="00437050">
        <w:rPr>
          <w:rFonts w:asciiTheme="majorHAnsi" w:hAnsiTheme="majorHAnsi"/>
          <w:sz w:val="22"/>
          <w:szCs w:val="22"/>
        </w:rPr>
        <w:br w:type="page"/>
      </w:r>
    </w:p>
    <w:p w14:paraId="3B75CBFD" w14:textId="77777777"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lastRenderedPageBreak/>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14:paraId="311F6EAB" w14:textId="77777777" w:rsidR="00713358" w:rsidRPr="00437050" w:rsidRDefault="00713358" w:rsidP="00437050">
      <w:pPr>
        <w:spacing w:line="120" w:lineRule="atLeast"/>
        <w:jc w:val="both"/>
        <w:rPr>
          <w:rFonts w:asciiTheme="majorHAnsi" w:hAnsiTheme="majorHAnsi"/>
          <w:sz w:val="22"/>
          <w:szCs w:val="22"/>
        </w:rPr>
      </w:pPr>
    </w:p>
    <w:p w14:paraId="1DE57415"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14:paraId="06A31AEE"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14:paraId="3A4CD302"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14:paraId="3047D68F"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14:paraId="4EFEF5D4"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14:paraId="2629A39A" w14:textId="77777777" w:rsidR="00713358" w:rsidRPr="00437050" w:rsidRDefault="00713358" w:rsidP="00437050">
      <w:pPr>
        <w:spacing w:line="120" w:lineRule="atLeast"/>
        <w:ind w:left="360"/>
        <w:jc w:val="both"/>
        <w:rPr>
          <w:rFonts w:asciiTheme="majorHAnsi" w:hAnsiTheme="majorHAnsi"/>
          <w:sz w:val="22"/>
          <w:szCs w:val="22"/>
        </w:rPr>
      </w:pPr>
    </w:p>
    <w:p w14:paraId="26761FC4" w14:textId="77777777"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14:paraId="1CAD6D5C"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14:paraId="44491D04"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14:paraId="43EAFDF1"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14:paraId="291CD813"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14:paraId="529A1C5B"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14:paraId="7D3EA586" w14:textId="77777777" w:rsidR="00713358" w:rsidRPr="00437050" w:rsidRDefault="00713358" w:rsidP="00437050">
      <w:pPr>
        <w:spacing w:line="120" w:lineRule="atLeast"/>
        <w:ind w:left="360"/>
        <w:jc w:val="both"/>
        <w:rPr>
          <w:rFonts w:asciiTheme="majorHAnsi" w:hAnsiTheme="majorHAnsi"/>
          <w:sz w:val="22"/>
          <w:szCs w:val="22"/>
        </w:rPr>
      </w:pPr>
    </w:p>
    <w:p w14:paraId="7A314AC1" w14:textId="3E0E3EA5" w:rsidR="00DC2F33" w:rsidRDefault="00DC2F33" w:rsidP="00437050">
      <w:pPr>
        <w:spacing w:line="120" w:lineRule="atLeast"/>
        <w:rPr>
          <w:rFonts w:asciiTheme="majorHAnsi" w:hAnsiTheme="majorHAnsi"/>
          <w:sz w:val="22"/>
          <w:szCs w:val="22"/>
        </w:rPr>
      </w:pPr>
    </w:p>
    <w:p w14:paraId="4386156F" w14:textId="77777777" w:rsidR="00F77CDD" w:rsidRDefault="00F77CDD" w:rsidP="00437050">
      <w:pPr>
        <w:spacing w:line="120" w:lineRule="atLeast"/>
        <w:rPr>
          <w:rFonts w:asciiTheme="majorHAnsi" w:hAnsiTheme="majorHAnsi"/>
          <w:b/>
          <w:bCs/>
        </w:rPr>
      </w:pPr>
    </w:p>
    <w:p w14:paraId="500DC759" w14:textId="4C7DD0BF" w:rsidR="001218AA" w:rsidRPr="00F77CDD" w:rsidRDefault="00AB2B6D" w:rsidP="00F77CDD">
      <w:pPr>
        <w:pStyle w:val="Akapitzlist"/>
        <w:numPr>
          <w:ilvl w:val="0"/>
          <w:numId w:val="20"/>
        </w:numPr>
        <w:spacing w:line="120" w:lineRule="atLeast"/>
        <w:rPr>
          <w:rFonts w:asciiTheme="majorHAnsi" w:hAnsiTheme="majorHAnsi"/>
          <w:b/>
          <w:bCs/>
          <w:u w:val="single"/>
        </w:rPr>
      </w:pPr>
      <w:r w:rsidRPr="00F77CDD">
        <w:rPr>
          <w:rFonts w:asciiTheme="majorHAnsi" w:hAnsiTheme="majorHAnsi"/>
          <w:b/>
          <w:bCs/>
          <w:u w:val="single"/>
        </w:rPr>
        <w:t>LICZBY RZECZYWISTE</w:t>
      </w:r>
    </w:p>
    <w:p w14:paraId="036B7540" w14:textId="77777777" w:rsidR="00F77CDD" w:rsidRPr="00F77CDD" w:rsidRDefault="00F77CDD" w:rsidP="00F77CDD">
      <w:pPr>
        <w:pStyle w:val="Akapitzlist"/>
        <w:spacing w:line="120" w:lineRule="atLeast"/>
        <w:rPr>
          <w:rFonts w:asciiTheme="majorHAnsi" w:hAnsiTheme="majorHAnsi"/>
          <w:b/>
          <w:bCs/>
          <w:u w:val="single"/>
        </w:rPr>
      </w:pPr>
    </w:p>
    <w:p w14:paraId="3BA5774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5DD9F61"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3266B8EB" w14:textId="77777777">
        <w:tc>
          <w:tcPr>
            <w:tcW w:w="9212" w:type="dxa"/>
          </w:tcPr>
          <w:p w14:paraId="32383C1B" w14:textId="77777777" w:rsidR="001218AA" w:rsidRPr="00437050" w:rsidRDefault="00B8786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podaje przykłady liczb: naturalnych, całkowitych, wymiernych, niewymiernych oraz przyporządkowuje liczbę do odpowiedniego zbioru liczb</w:t>
            </w:r>
          </w:p>
        </w:tc>
      </w:tr>
      <w:tr w:rsidR="001218AA" w:rsidRPr="00437050" w14:paraId="4B25B59B" w14:textId="77777777">
        <w:tc>
          <w:tcPr>
            <w:tcW w:w="9212" w:type="dxa"/>
          </w:tcPr>
          <w:p w14:paraId="29D0D26F" w14:textId="77777777" w:rsidR="001218AA"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rozróżnia liczby pierwsze i liczby złożone</w:t>
            </w:r>
          </w:p>
        </w:tc>
      </w:tr>
      <w:tr w:rsidR="00E36A05" w:rsidRPr="00437050" w14:paraId="3256BC04" w14:textId="77777777">
        <w:tc>
          <w:tcPr>
            <w:tcW w:w="9212" w:type="dxa"/>
          </w:tcPr>
          <w:p w14:paraId="00B4C784"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stosuje cechy podzielności liczb</w:t>
            </w:r>
          </w:p>
        </w:tc>
      </w:tr>
      <w:tr w:rsidR="00E36A05" w:rsidRPr="00437050" w14:paraId="3E4C1BF1" w14:textId="77777777">
        <w:tc>
          <w:tcPr>
            <w:tcW w:w="9212" w:type="dxa"/>
          </w:tcPr>
          <w:p w14:paraId="4477AD9C"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podaje dzielniki danej liczby naturalnej</w:t>
            </w:r>
          </w:p>
        </w:tc>
      </w:tr>
      <w:tr w:rsidR="00E36A05" w:rsidRPr="00437050" w14:paraId="7DA4AE7D" w14:textId="77777777">
        <w:tc>
          <w:tcPr>
            <w:tcW w:w="9212" w:type="dxa"/>
          </w:tcPr>
          <w:p w14:paraId="08D8BBAE"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oblicza NWD i NWW</w:t>
            </w:r>
          </w:p>
        </w:tc>
      </w:tr>
      <w:tr w:rsidR="001218AA" w:rsidRPr="00437050" w14:paraId="3A326EB5" w14:textId="77777777">
        <w:tc>
          <w:tcPr>
            <w:tcW w:w="9212" w:type="dxa"/>
          </w:tcPr>
          <w:p w14:paraId="31C6FF07"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porówn</w:t>
            </w:r>
            <w:r w:rsidR="00B8786F" w:rsidRPr="00437050">
              <w:rPr>
                <w:rFonts w:asciiTheme="majorHAnsi" w:hAnsiTheme="majorHAnsi"/>
                <w:sz w:val="22"/>
                <w:szCs w:val="22"/>
              </w:rPr>
              <w:t>uje</w:t>
            </w:r>
            <w:r w:rsidRPr="00437050">
              <w:rPr>
                <w:rFonts w:asciiTheme="majorHAnsi" w:hAnsiTheme="majorHAnsi"/>
                <w:sz w:val="22"/>
                <w:szCs w:val="22"/>
              </w:rPr>
              <w:t xml:space="preserve"> liczby wymierne</w:t>
            </w:r>
          </w:p>
        </w:tc>
      </w:tr>
      <w:tr w:rsidR="001218AA" w:rsidRPr="00437050" w14:paraId="672283BE" w14:textId="77777777">
        <w:tc>
          <w:tcPr>
            <w:tcW w:w="9212" w:type="dxa"/>
          </w:tcPr>
          <w:p w14:paraId="3BCDF450"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w:t>
            </w:r>
            <w:r w:rsidR="00A60B95" w:rsidRPr="00437050">
              <w:rPr>
                <w:rFonts w:asciiTheme="majorHAnsi" w:hAnsiTheme="majorHAnsi"/>
                <w:sz w:val="22"/>
                <w:szCs w:val="22"/>
              </w:rPr>
              <w:t>je</w:t>
            </w:r>
            <w:r w:rsidRPr="00437050">
              <w:rPr>
                <w:rFonts w:asciiTheme="majorHAnsi" w:hAnsiTheme="majorHAnsi"/>
                <w:sz w:val="22"/>
                <w:szCs w:val="22"/>
              </w:rPr>
              <w:t xml:space="preserve"> przykład liczby wymiernej zawartej między dwiema danymi liczbami oraz przykłady liczb niewymiernych</w:t>
            </w:r>
          </w:p>
        </w:tc>
      </w:tr>
      <w:tr w:rsidR="001218AA" w:rsidRPr="00437050" w14:paraId="4E716658" w14:textId="77777777">
        <w:tc>
          <w:tcPr>
            <w:tcW w:w="9212" w:type="dxa"/>
          </w:tcPr>
          <w:p w14:paraId="3224F255"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zaznacz</w:t>
            </w:r>
            <w:r w:rsidR="00A60B95" w:rsidRPr="00437050">
              <w:rPr>
                <w:rFonts w:asciiTheme="majorHAnsi" w:hAnsiTheme="majorHAnsi"/>
                <w:sz w:val="22"/>
                <w:szCs w:val="22"/>
              </w:rPr>
              <w:t>a</w:t>
            </w:r>
            <w:r w:rsidRPr="00437050">
              <w:rPr>
                <w:rFonts w:asciiTheme="majorHAnsi" w:hAnsiTheme="majorHAnsi"/>
                <w:sz w:val="22"/>
                <w:szCs w:val="22"/>
              </w:rPr>
              <w:t xml:space="preserve"> na osi liczbowej daną liczbę wymierną</w:t>
            </w:r>
            <w:r w:rsidR="00CB60A6" w:rsidRPr="00437050">
              <w:rPr>
                <w:rFonts w:asciiTheme="majorHAnsi" w:hAnsiTheme="majorHAnsi"/>
                <w:sz w:val="22"/>
                <w:szCs w:val="22"/>
              </w:rPr>
              <w:t>, odczytuje z osi liczbowej współrzędne danego punktu</w:t>
            </w:r>
          </w:p>
        </w:tc>
      </w:tr>
      <w:tr w:rsidR="001218AA" w:rsidRPr="00437050" w14:paraId="3970DBD4" w14:textId="77777777">
        <w:tc>
          <w:tcPr>
            <w:tcW w:w="9212" w:type="dxa"/>
          </w:tcPr>
          <w:p w14:paraId="6F701209"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przedstawia liczby wymierne w różnych postaciach </w:t>
            </w:r>
          </w:p>
        </w:tc>
      </w:tr>
      <w:tr w:rsidR="001218AA" w:rsidRPr="00437050" w14:paraId="6BA32AE6" w14:textId="77777777">
        <w:tc>
          <w:tcPr>
            <w:tcW w:w="9212" w:type="dxa"/>
          </w:tcPr>
          <w:p w14:paraId="39AE37E5" w14:textId="43200D1F"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przybliżenia dziesiętne danej liczby rzeczywistej z zadaną dokładnością (również przy użyciu kalkulatora)</w:t>
            </w:r>
            <w:r w:rsidR="00AB2B6D" w:rsidRPr="00437050">
              <w:rPr>
                <w:rFonts w:asciiTheme="majorHAnsi" w:hAnsiTheme="majorHAnsi"/>
                <w:sz w:val="22"/>
                <w:szCs w:val="22"/>
              </w:rPr>
              <w:t xml:space="preserve"> oraz </w:t>
            </w:r>
            <w:r w:rsidR="00E535AE" w:rsidRPr="00437050">
              <w:rPr>
                <w:rFonts w:asciiTheme="majorHAnsi" w:hAnsiTheme="majorHAnsi"/>
                <w:sz w:val="22"/>
                <w:szCs w:val="22"/>
              </w:rPr>
              <w:t>okre</w:t>
            </w:r>
            <w:r w:rsidR="006A7F8A" w:rsidRPr="00437050">
              <w:rPr>
                <w:rFonts w:asciiTheme="majorHAnsi" w:hAnsiTheme="majorHAnsi"/>
                <w:sz w:val="22"/>
                <w:szCs w:val="22"/>
              </w:rPr>
              <w:t>ś</w:t>
            </w:r>
            <w:r w:rsidR="00F95717" w:rsidRPr="00437050">
              <w:rPr>
                <w:rFonts w:asciiTheme="majorHAnsi" w:hAnsiTheme="majorHAnsi"/>
                <w:sz w:val="22"/>
                <w:szCs w:val="22"/>
              </w:rPr>
              <w:t>la</w:t>
            </w:r>
            <w:r w:rsidR="00E535AE" w:rsidRPr="00437050">
              <w:rPr>
                <w:rFonts w:asciiTheme="majorHAnsi" w:hAnsiTheme="majorHAnsi"/>
                <w:sz w:val="22"/>
                <w:szCs w:val="22"/>
              </w:rPr>
              <w:t xml:space="preserve">, czy dane przybliżenie jest przybliżeniem </w:t>
            </w:r>
            <w:r w:rsidR="0092659A">
              <w:rPr>
                <w:rFonts w:asciiTheme="majorHAnsi" w:hAnsiTheme="majorHAnsi"/>
                <w:sz w:val="22"/>
                <w:szCs w:val="22"/>
              </w:rPr>
              <w:t xml:space="preserve">z nadmiarem czy </w:t>
            </w:r>
            <w:r w:rsidR="006A7F8A" w:rsidRPr="00437050">
              <w:rPr>
                <w:rFonts w:asciiTheme="majorHAnsi" w:hAnsiTheme="majorHAnsi"/>
                <w:sz w:val="22"/>
                <w:szCs w:val="22"/>
              </w:rPr>
              <w:t>z niedomiarem</w:t>
            </w:r>
          </w:p>
        </w:tc>
      </w:tr>
      <w:tr w:rsidR="00CB60A6" w:rsidRPr="00437050" w14:paraId="53DA341F" w14:textId="77777777">
        <w:tc>
          <w:tcPr>
            <w:tcW w:w="9212" w:type="dxa"/>
          </w:tcPr>
          <w:p w14:paraId="6DB1AA2B" w14:textId="77777777" w:rsidR="00CB60A6" w:rsidRPr="00437050" w:rsidRDefault="00CB60A6"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rozwinięcie dziesiętne ułamków zwykłych, zamienia skończone rozwinięcia dziesiętne na ułamki zwykłe</w:t>
            </w:r>
          </w:p>
        </w:tc>
      </w:tr>
      <w:tr w:rsidR="001218AA" w:rsidRPr="00437050" w14:paraId="46F38BFA" w14:textId="77777777">
        <w:tc>
          <w:tcPr>
            <w:tcW w:w="9212" w:type="dxa"/>
          </w:tcPr>
          <w:p w14:paraId="750E76E1"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proste działania w zbiorach liczb całkowitych, wymiernych i rzeczywistych</w:t>
            </w:r>
          </w:p>
        </w:tc>
      </w:tr>
      <w:tr w:rsidR="001218AA" w:rsidRPr="00437050" w14:paraId="2A07F062" w14:textId="77777777">
        <w:tc>
          <w:tcPr>
            <w:tcW w:w="9212" w:type="dxa"/>
          </w:tcPr>
          <w:p w14:paraId="084DC194" w14:textId="77777777" w:rsidR="001218AA"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wartość pierwiastka dowolnego stopnia z liczby nieujemnej oraz wartość pierwiastka nieparzystego stopnia z liczby rzeczywistej</w:t>
            </w:r>
          </w:p>
        </w:tc>
      </w:tr>
      <w:tr w:rsidR="00E942D8" w:rsidRPr="00437050" w14:paraId="722E6BC7" w14:textId="77777777">
        <w:tc>
          <w:tcPr>
            <w:tcW w:w="9212" w:type="dxa"/>
          </w:tcPr>
          <w:p w14:paraId="0D9D9A20"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wyłącz</w:t>
            </w:r>
            <w:r w:rsidR="00A60B95" w:rsidRPr="00437050">
              <w:rPr>
                <w:rFonts w:asciiTheme="majorHAnsi" w:hAnsiTheme="majorHAnsi"/>
                <w:sz w:val="22"/>
                <w:szCs w:val="22"/>
              </w:rPr>
              <w:t>a</w:t>
            </w:r>
            <w:r w:rsidRPr="00437050">
              <w:rPr>
                <w:rFonts w:asciiTheme="majorHAnsi" w:hAnsiTheme="majorHAnsi"/>
                <w:sz w:val="22"/>
                <w:szCs w:val="22"/>
              </w:rPr>
              <w:t xml:space="preserve"> czynnik przed znak pierwiastka</w:t>
            </w:r>
            <w:r w:rsidR="00CB60A6" w:rsidRPr="00437050">
              <w:rPr>
                <w:rFonts w:asciiTheme="majorHAnsi" w:hAnsiTheme="majorHAnsi"/>
                <w:sz w:val="22"/>
                <w:szCs w:val="22"/>
              </w:rPr>
              <w:t xml:space="preserve"> kwadratowego; włącza czynnik pod </w:t>
            </w:r>
            <w:r w:rsidR="0092027A" w:rsidRPr="00437050">
              <w:rPr>
                <w:rFonts w:asciiTheme="majorHAnsi" w:hAnsiTheme="majorHAnsi"/>
                <w:sz w:val="22"/>
                <w:szCs w:val="22"/>
              </w:rPr>
              <w:t xml:space="preserve">znak pierwiastka kwadratowego </w:t>
            </w:r>
            <w:r w:rsidR="0092027A" w:rsidRPr="00437050">
              <w:rPr>
                <w:rFonts w:asciiTheme="majorHAnsi" w:hAnsiTheme="majorHAnsi"/>
                <w:bCs/>
                <w:sz w:val="22"/>
                <w:szCs w:val="22"/>
              </w:rPr>
              <w:t>(proste przypadki)</w:t>
            </w:r>
          </w:p>
        </w:tc>
      </w:tr>
      <w:tr w:rsidR="00E942D8" w:rsidRPr="00437050" w14:paraId="14AA2E21" w14:textId="77777777">
        <w:tc>
          <w:tcPr>
            <w:tcW w:w="9212" w:type="dxa"/>
          </w:tcPr>
          <w:p w14:paraId="79E9AD4C"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działania na pierwiastkach tego samego stopnia</w:t>
            </w:r>
            <w:r w:rsidR="001F1699" w:rsidRPr="00437050">
              <w:rPr>
                <w:rFonts w:asciiTheme="majorHAnsi" w:hAnsiTheme="majorHAnsi"/>
                <w:sz w:val="22"/>
                <w:szCs w:val="22"/>
              </w:rPr>
              <w:t>, stosując odpowiednie twierdzenia</w:t>
            </w:r>
          </w:p>
        </w:tc>
      </w:tr>
      <w:tr w:rsidR="00E942D8" w:rsidRPr="00437050" w14:paraId="3FADA97D" w14:textId="77777777">
        <w:tc>
          <w:tcPr>
            <w:tcW w:w="9212" w:type="dxa"/>
          </w:tcPr>
          <w:p w14:paraId="5FB862A8" w14:textId="77777777" w:rsidR="00E942D8" w:rsidRPr="00437050" w:rsidRDefault="00E942D8" w:rsidP="0092659A">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a</m:t>
                      </m:r>
                    </m:e>
                  </m:rad>
                </m:den>
              </m:f>
            </m:oMath>
          </w:p>
        </w:tc>
      </w:tr>
      <w:tr w:rsidR="00E942D8" w:rsidRPr="00437050" w14:paraId="6FEF1063" w14:textId="77777777">
        <w:tc>
          <w:tcPr>
            <w:tcW w:w="9212" w:type="dxa"/>
          </w:tcPr>
          <w:p w14:paraId="044BEDD1"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przekształca i oblicza wartości wyrażeń zawierających pierwiastki kwadratowe</w:t>
            </w:r>
            <w:r w:rsidR="008B339F" w:rsidRPr="00437050">
              <w:rPr>
                <w:rFonts w:asciiTheme="majorHAnsi" w:hAnsiTheme="majorHAnsi"/>
                <w:sz w:val="22"/>
                <w:szCs w:val="22"/>
              </w:rPr>
              <w:t xml:space="preserve"> </w:t>
            </w:r>
            <w:r w:rsidR="00B22A80" w:rsidRPr="00437050">
              <w:rPr>
                <w:rFonts w:asciiTheme="majorHAnsi" w:hAnsiTheme="majorHAnsi"/>
                <w:bCs/>
                <w:sz w:val="22"/>
                <w:szCs w:val="22"/>
              </w:rPr>
              <w:t>(proste przypadki)</w:t>
            </w:r>
          </w:p>
        </w:tc>
      </w:tr>
      <w:tr w:rsidR="00E942D8" w:rsidRPr="00437050" w14:paraId="666F1D44" w14:textId="77777777">
        <w:tc>
          <w:tcPr>
            <w:tcW w:w="9212" w:type="dxa"/>
          </w:tcPr>
          <w:p w14:paraId="41549F46" w14:textId="77777777" w:rsidR="00E942D8"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bCs/>
                <w:sz w:val="22"/>
                <w:szCs w:val="22"/>
              </w:rPr>
              <w:t>oblicza potęgi o wykładnikach wymiernych</w:t>
            </w:r>
          </w:p>
        </w:tc>
      </w:tr>
      <w:tr w:rsidR="00E45B1F" w:rsidRPr="00437050" w14:paraId="76F0A9AC" w14:textId="77777777">
        <w:tc>
          <w:tcPr>
            <w:tcW w:w="9212" w:type="dxa"/>
          </w:tcPr>
          <w:p w14:paraId="4FC29591"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wykładniku wymiernym</w:t>
            </w:r>
          </w:p>
        </w:tc>
      </w:tr>
      <w:tr w:rsidR="00E45B1F" w:rsidRPr="00437050" w14:paraId="60DC2ACA" w14:textId="77777777">
        <w:tc>
          <w:tcPr>
            <w:tcW w:w="9212" w:type="dxa"/>
          </w:tcPr>
          <w:p w14:paraId="09AA2F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danej podstawie</w:t>
            </w:r>
          </w:p>
        </w:tc>
      </w:tr>
      <w:tr w:rsidR="00E45B1F" w:rsidRPr="00437050" w14:paraId="4F1BAF29" w14:textId="77777777">
        <w:tc>
          <w:tcPr>
            <w:tcW w:w="9212" w:type="dxa"/>
          </w:tcPr>
          <w:p w14:paraId="79626723"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 (proste przypadki)</w:t>
            </w:r>
          </w:p>
        </w:tc>
      </w:tr>
      <w:tr w:rsidR="00E45B1F" w:rsidRPr="00437050" w14:paraId="6398499A" w14:textId="77777777">
        <w:tc>
          <w:tcPr>
            <w:tcW w:w="9212" w:type="dxa"/>
          </w:tcPr>
          <w:p w14:paraId="741BA5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porównuje liczby przedstawione w postaci potęg (proste przypadki)</w:t>
            </w:r>
          </w:p>
        </w:tc>
      </w:tr>
      <w:tr w:rsidR="00E45B1F" w:rsidRPr="00437050" w14:paraId="656EC895" w14:textId="77777777">
        <w:tc>
          <w:tcPr>
            <w:tcW w:w="9212" w:type="dxa"/>
          </w:tcPr>
          <w:p w14:paraId="644C7D46"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stosuje równości wynikające z definicji logarytmu do prostych obliczeń </w:t>
            </w:r>
          </w:p>
        </w:tc>
      </w:tr>
      <w:tr w:rsidR="00E45B1F" w:rsidRPr="00437050" w14:paraId="5ABF5DE9" w14:textId="77777777">
        <w:tc>
          <w:tcPr>
            <w:tcW w:w="9212" w:type="dxa"/>
          </w:tcPr>
          <w:p w14:paraId="6611FA62" w14:textId="3FA42871" w:rsidR="00E45B1F" w:rsidRPr="00437050" w:rsidRDefault="00E45B1F" w:rsidP="004230E7">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wyznacza podstawę logarytmu lub liczbę logarytmowaną, gdy dana jest wartość </w:t>
            </w:r>
            <w:r w:rsidR="0037411D">
              <w:rPr>
                <w:rFonts w:asciiTheme="majorHAnsi" w:hAnsiTheme="majorHAnsi"/>
                <w:bCs/>
                <w:sz w:val="22"/>
                <w:szCs w:val="22"/>
              </w:rPr>
              <w:t xml:space="preserve">logarytmu </w:t>
            </w:r>
            <w:r w:rsidR="00B22A80" w:rsidRPr="00437050">
              <w:rPr>
                <w:rFonts w:asciiTheme="majorHAnsi" w:hAnsiTheme="majorHAnsi"/>
                <w:bCs/>
                <w:sz w:val="22"/>
                <w:szCs w:val="22"/>
              </w:rPr>
              <w:t>(proste przypadki)</w:t>
            </w:r>
          </w:p>
        </w:tc>
      </w:tr>
      <w:tr w:rsidR="00E45B1F" w:rsidRPr="00437050" w14:paraId="01F86BFE" w14:textId="77777777">
        <w:tc>
          <w:tcPr>
            <w:tcW w:w="9212" w:type="dxa"/>
          </w:tcPr>
          <w:p w14:paraId="7A82AB74"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procent danej liczby</w:t>
            </w:r>
          </w:p>
        </w:tc>
      </w:tr>
      <w:tr w:rsidR="00E45B1F" w:rsidRPr="00437050" w14:paraId="4DB9EFDF" w14:textId="77777777">
        <w:tc>
          <w:tcPr>
            <w:tcW w:w="9212" w:type="dxa"/>
          </w:tcPr>
          <w:p w14:paraId="3253A3A6"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jakim procentem jednej liczby jest druga liczba</w:t>
            </w:r>
          </w:p>
        </w:tc>
      </w:tr>
      <w:tr w:rsidR="00E45B1F" w:rsidRPr="00437050" w14:paraId="783BA414" w14:textId="77777777">
        <w:tc>
          <w:tcPr>
            <w:tcW w:w="9212" w:type="dxa"/>
          </w:tcPr>
          <w:p w14:paraId="71342350"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liczbę, gdy dany jest jej procent</w:t>
            </w:r>
          </w:p>
        </w:tc>
      </w:tr>
      <w:tr w:rsidR="00E45B1F" w:rsidRPr="00437050" w14:paraId="1820D1D4" w14:textId="77777777">
        <w:tc>
          <w:tcPr>
            <w:tcW w:w="9212" w:type="dxa"/>
          </w:tcPr>
          <w:p w14:paraId="23128263"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posługuje się procentami w rozwiązywaniu prostych zadań praktycznych</w:t>
            </w:r>
          </w:p>
        </w:tc>
      </w:tr>
    </w:tbl>
    <w:p w14:paraId="3E1E7EE4" w14:textId="77777777" w:rsidR="001218AA" w:rsidRPr="00437050" w:rsidRDefault="001218AA" w:rsidP="00437050">
      <w:pPr>
        <w:spacing w:line="120" w:lineRule="atLeast"/>
        <w:jc w:val="both"/>
        <w:rPr>
          <w:rFonts w:asciiTheme="majorHAnsi" w:hAnsiTheme="majorHAnsi"/>
          <w:sz w:val="22"/>
          <w:szCs w:val="22"/>
        </w:rPr>
      </w:pPr>
    </w:p>
    <w:p w14:paraId="32F6D89B"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2E07BBD"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22A80" w:rsidRPr="00437050" w14:paraId="17B80EA8" w14:textId="77777777" w:rsidTr="004573F7">
        <w:tc>
          <w:tcPr>
            <w:tcW w:w="9062" w:type="dxa"/>
          </w:tcPr>
          <w:p w14:paraId="38F7DBCD"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przedstawia liczbę naturalną w postaci iloczynu liczb pierwszych </w:t>
            </w:r>
          </w:p>
        </w:tc>
      </w:tr>
      <w:tr w:rsidR="001218AA" w:rsidRPr="00437050" w14:paraId="0E31C5EA" w14:textId="77777777" w:rsidTr="004573F7">
        <w:tc>
          <w:tcPr>
            <w:tcW w:w="9062" w:type="dxa"/>
          </w:tcPr>
          <w:p w14:paraId="0B170BF1" w14:textId="17B04A26"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stosuje ogólny zapis liczb naturalnych</w:t>
            </w:r>
            <w:r w:rsidR="009D3E8E">
              <w:rPr>
                <w:rFonts w:asciiTheme="majorHAnsi" w:hAnsiTheme="majorHAnsi"/>
                <w:sz w:val="22"/>
                <w:szCs w:val="22"/>
              </w:rPr>
              <w:t>:</w:t>
            </w:r>
            <w:r w:rsidRPr="00437050">
              <w:rPr>
                <w:rFonts w:asciiTheme="majorHAnsi" w:hAnsiTheme="majorHAnsi"/>
                <w:sz w:val="22"/>
                <w:szCs w:val="22"/>
              </w:rPr>
              <w:t xml:space="preserve"> parzystych, nieparzystych, podzielnych przez</w:t>
            </w:r>
            <w:r w:rsidR="009D3E8E">
              <w:rPr>
                <w:rFonts w:asciiTheme="majorHAnsi" w:hAnsiTheme="majorHAnsi"/>
                <w:sz w:val="22"/>
                <w:szCs w:val="22"/>
              </w:rPr>
              <w:t> </w:t>
            </w:r>
            <w:r w:rsidRPr="00437050">
              <w:rPr>
                <w:rFonts w:asciiTheme="majorHAnsi" w:hAnsiTheme="majorHAnsi"/>
                <w:sz w:val="22"/>
                <w:szCs w:val="22"/>
              </w:rPr>
              <w:t xml:space="preserve">3 itp. </w:t>
            </w:r>
          </w:p>
        </w:tc>
      </w:tr>
      <w:tr w:rsidR="00B22A80" w:rsidRPr="00437050" w14:paraId="729D3621" w14:textId="77777777" w:rsidTr="004573F7">
        <w:tc>
          <w:tcPr>
            <w:tcW w:w="9062" w:type="dxa"/>
          </w:tcPr>
          <w:p w14:paraId="26825FAD" w14:textId="77777777" w:rsidR="00B22A80" w:rsidRPr="00437050" w:rsidRDefault="0092027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k</w:t>
            </w:r>
            <w:r w:rsidR="00B22A80" w:rsidRPr="00437050">
              <w:rPr>
                <w:rFonts w:asciiTheme="majorHAnsi" w:hAnsiTheme="majorHAnsi"/>
                <w:sz w:val="22"/>
                <w:szCs w:val="22"/>
              </w:rPr>
              <w:t>onstruuje odcinki o długościach niewymiernych</w:t>
            </w:r>
          </w:p>
        </w:tc>
      </w:tr>
      <w:tr w:rsidR="001218AA" w:rsidRPr="00437050" w14:paraId="6F4062AC" w14:textId="77777777" w:rsidTr="004573F7">
        <w:tc>
          <w:tcPr>
            <w:tcW w:w="9062" w:type="dxa"/>
          </w:tcPr>
          <w:p w14:paraId="1432785E" w14:textId="77777777" w:rsidR="001218AA" w:rsidRPr="00437050" w:rsidRDefault="000963C8"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w:t>
            </w:r>
            <w:r w:rsidR="003531F8" w:rsidRPr="00437050">
              <w:rPr>
                <w:rFonts w:asciiTheme="majorHAnsi" w:hAnsiTheme="majorHAnsi"/>
                <w:sz w:val="22"/>
                <w:szCs w:val="22"/>
              </w:rPr>
              <w:t xml:space="preserve">ykorzystuje dzielenie z resztą do przedstawienia liczby naturalnej w postaci </w:t>
            </w:r>
            <w:r w:rsidR="003531F8" w:rsidRPr="00437050">
              <w:rPr>
                <w:rFonts w:asciiTheme="majorHAnsi" w:hAnsiTheme="majorHAnsi"/>
                <w:i/>
                <w:sz w:val="22"/>
                <w:szCs w:val="22"/>
              </w:rPr>
              <w:t xml:space="preserve">a </w:t>
            </w:r>
            <w:r w:rsidR="003531F8" w:rsidRPr="00FC359B">
              <w:rPr>
                <w:rFonts w:asciiTheme="majorHAnsi" w:hAnsiTheme="majorHAnsi"/>
                <w:sz w:val="22"/>
                <w:szCs w:val="22"/>
              </w:rPr>
              <w:t>∙</w:t>
            </w:r>
            <w:r w:rsidR="003531F8" w:rsidRPr="00437050">
              <w:rPr>
                <w:rFonts w:asciiTheme="majorHAnsi" w:hAnsiTheme="majorHAnsi"/>
                <w:i/>
                <w:sz w:val="22"/>
                <w:szCs w:val="22"/>
              </w:rPr>
              <w:t xml:space="preserve"> k </w:t>
            </w:r>
            <w:r w:rsidR="003531F8" w:rsidRPr="00FC359B">
              <w:rPr>
                <w:rFonts w:asciiTheme="majorHAnsi" w:hAnsiTheme="majorHAnsi"/>
                <w:sz w:val="22"/>
                <w:szCs w:val="22"/>
              </w:rPr>
              <w:t xml:space="preserve">+ </w:t>
            </w:r>
            <w:r w:rsidR="003531F8" w:rsidRPr="00437050">
              <w:rPr>
                <w:rFonts w:asciiTheme="majorHAnsi" w:hAnsiTheme="majorHAnsi"/>
                <w:i/>
                <w:sz w:val="22"/>
                <w:szCs w:val="22"/>
              </w:rPr>
              <w:t>r</w:t>
            </w:r>
          </w:p>
        </w:tc>
      </w:tr>
      <w:tr w:rsidR="001218AA" w:rsidRPr="00437050" w14:paraId="35AE1DF8" w14:textId="77777777" w:rsidTr="004573F7">
        <w:tc>
          <w:tcPr>
            <w:tcW w:w="9062" w:type="dxa"/>
          </w:tcPr>
          <w:p w14:paraId="141646FD"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wykonuje działania łączne na liczbach rzeczywistych </w:t>
            </w:r>
            <w:r w:rsidR="00B22A80" w:rsidRPr="00437050">
              <w:rPr>
                <w:rFonts w:asciiTheme="majorHAnsi" w:hAnsiTheme="majorHAnsi"/>
                <w:sz w:val="22"/>
                <w:szCs w:val="22"/>
              </w:rPr>
              <w:t>(trudniejsze przypadki)</w:t>
            </w:r>
          </w:p>
        </w:tc>
      </w:tr>
      <w:tr w:rsidR="001218AA" w:rsidRPr="00437050" w14:paraId="3BF7297D" w14:textId="77777777" w:rsidTr="004573F7">
        <w:tc>
          <w:tcPr>
            <w:tcW w:w="9062" w:type="dxa"/>
          </w:tcPr>
          <w:p w14:paraId="73C08690"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zamienia ułamek dziesiętny okresowy na ułamek zwykły</w:t>
            </w:r>
          </w:p>
        </w:tc>
      </w:tr>
      <w:tr w:rsidR="001218AA" w:rsidRPr="00437050" w14:paraId="4BB3F2E7" w14:textId="77777777" w:rsidTr="004573F7">
        <w:tc>
          <w:tcPr>
            <w:tcW w:w="9062" w:type="dxa"/>
          </w:tcPr>
          <w:p w14:paraId="13FF7EE6"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porównuje pierwiastki bez użycia kalkulatora</w:t>
            </w:r>
          </w:p>
        </w:tc>
      </w:tr>
      <w:tr w:rsidR="00B22A80" w:rsidRPr="00437050" w14:paraId="60E80B6C" w14:textId="77777777" w:rsidTr="004573F7">
        <w:tc>
          <w:tcPr>
            <w:tcW w:w="9062" w:type="dxa"/>
          </w:tcPr>
          <w:p w14:paraId="517A6E58"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wyznacza wartość wyrażeń arytmetycznych zawierających pierwiastki</w:t>
            </w:r>
            <w:r w:rsidR="004573F7" w:rsidRPr="00437050">
              <w:rPr>
                <w:rFonts w:asciiTheme="majorHAnsi" w:hAnsiTheme="majorHAnsi"/>
                <w:sz w:val="22"/>
                <w:szCs w:val="22"/>
              </w:rPr>
              <w:t>,</w:t>
            </w:r>
            <w:r w:rsidRPr="00437050">
              <w:rPr>
                <w:rFonts w:asciiTheme="majorHAnsi" w:hAnsiTheme="majorHAnsi"/>
                <w:sz w:val="22"/>
                <w:szCs w:val="22"/>
              </w:rPr>
              <w:t xml:space="preserve"> stosując prawa działań na pierwiastkach</w:t>
            </w:r>
          </w:p>
        </w:tc>
      </w:tr>
      <w:tr w:rsidR="004573F7" w:rsidRPr="00437050" w14:paraId="5EEB5674" w14:textId="77777777" w:rsidTr="004573F7">
        <w:tc>
          <w:tcPr>
            <w:tcW w:w="9062" w:type="dxa"/>
          </w:tcPr>
          <w:p w14:paraId="410B05D3" w14:textId="77777777" w:rsidR="004573F7" w:rsidRPr="00437050" w:rsidRDefault="004573F7"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wyłącza czynnik przed znak pierwiastka dowolnego stopnia, włącza czynnik pod pierwiastek dowolnego stopnia</w:t>
            </w:r>
          </w:p>
        </w:tc>
      </w:tr>
      <w:tr w:rsidR="00BD5FE9" w:rsidRPr="00437050" w14:paraId="626AD5E3" w14:textId="77777777" w:rsidTr="004573F7">
        <w:tc>
          <w:tcPr>
            <w:tcW w:w="9062" w:type="dxa"/>
          </w:tcPr>
          <w:p w14:paraId="05608213" w14:textId="77777777" w:rsidR="00BD5FE9" w:rsidRPr="00437050" w:rsidRDefault="00BD5FE9"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a</m:t>
                  </m:r>
                </m:e>
              </m:rad>
            </m:oMath>
          </w:p>
        </w:tc>
      </w:tr>
      <w:tr w:rsidR="00E45B1F" w:rsidRPr="00437050" w14:paraId="026E8B68" w14:textId="77777777" w:rsidTr="004573F7">
        <w:tc>
          <w:tcPr>
            <w:tcW w:w="9062" w:type="dxa"/>
          </w:tcPr>
          <w:p w14:paraId="379C4E24"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5FFF7046" w14:textId="77777777" w:rsidTr="004573F7">
        <w:tc>
          <w:tcPr>
            <w:tcW w:w="9062" w:type="dxa"/>
          </w:tcPr>
          <w:p w14:paraId="65E6BD77"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porównuje liczby przedstawione w postaci potęg</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6F0E0FFC" w14:textId="77777777" w:rsidTr="004573F7">
        <w:tc>
          <w:tcPr>
            <w:tcW w:w="9062" w:type="dxa"/>
          </w:tcPr>
          <w:p w14:paraId="65830971" w14:textId="245729BB" w:rsidR="00E45B1F" w:rsidRPr="00437050" w:rsidRDefault="00E45B1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42DED" w:rsidRPr="00437050">
              <w:rPr>
                <w:rFonts w:asciiTheme="majorHAnsi" w:hAnsiTheme="majorHAnsi"/>
                <w:sz w:val="22"/>
                <w:szCs w:val="22"/>
              </w:rPr>
              <w:t>twierdzeni</w:t>
            </w:r>
            <w:r w:rsidR="00142DED">
              <w:rPr>
                <w:rFonts w:asciiTheme="majorHAnsi" w:hAnsiTheme="majorHAnsi"/>
                <w:sz w:val="22"/>
                <w:szCs w:val="22"/>
              </w:rPr>
              <w:t>a</w:t>
            </w:r>
            <w:r w:rsidR="00142DED" w:rsidRPr="00437050">
              <w:rPr>
                <w:rFonts w:asciiTheme="majorHAnsi" w:hAnsiTheme="majorHAnsi"/>
                <w:sz w:val="22"/>
                <w:szCs w:val="22"/>
              </w:rPr>
              <w:t xml:space="preserve"> </w:t>
            </w:r>
            <w:r w:rsidRPr="00437050">
              <w:rPr>
                <w:rFonts w:asciiTheme="majorHAnsi" w:hAnsiTheme="majorHAnsi"/>
                <w:sz w:val="22"/>
                <w:szCs w:val="22"/>
              </w:rPr>
              <w:t xml:space="preserve">o logarytmie iloczynu, ilorazu i potęgi do </w:t>
            </w:r>
            <w:r w:rsidR="00C8244F" w:rsidRPr="00437050">
              <w:rPr>
                <w:rFonts w:asciiTheme="majorHAnsi" w:hAnsiTheme="majorHAnsi"/>
                <w:sz w:val="22"/>
                <w:szCs w:val="22"/>
              </w:rPr>
              <w:t>u</w:t>
            </w:r>
            <w:r w:rsidR="00C8244F">
              <w:rPr>
                <w:rFonts w:asciiTheme="majorHAnsi" w:hAnsiTheme="majorHAnsi"/>
                <w:sz w:val="22"/>
                <w:szCs w:val="22"/>
              </w:rPr>
              <w:t>dowo</w:t>
            </w:r>
            <w:r w:rsidR="00C8244F" w:rsidRPr="00437050">
              <w:rPr>
                <w:rFonts w:asciiTheme="majorHAnsi" w:hAnsiTheme="majorHAnsi"/>
                <w:sz w:val="22"/>
                <w:szCs w:val="22"/>
              </w:rPr>
              <w:t xml:space="preserve">dnienia </w:t>
            </w:r>
            <w:r w:rsidRPr="00437050">
              <w:rPr>
                <w:rFonts w:asciiTheme="majorHAnsi" w:hAnsiTheme="majorHAnsi"/>
                <w:sz w:val="22"/>
                <w:szCs w:val="22"/>
              </w:rPr>
              <w:t>równości wyrażeń</w:t>
            </w:r>
          </w:p>
        </w:tc>
      </w:tr>
      <w:tr w:rsidR="00E45B1F" w:rsidRPr="00437050" w14:paraId="48EE5DFA" w14:textId="77777777" w:rsidTr="004573F7">
        <w:tc>
          <w:tcPr>
            <w:tcW w:w="9062" w:type="dxa"/>
          </w:tcPr>
          <w:p w14:paraId="098831E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oblicza, o ile procent jedna liczba jest większa (mniejsza) od drugiej </w:t>
            </w:r>
          </w:p>
        </w:tc>
      </w:tr>
      <w:tr w:rsidR="00E45B1F" w:rsidRPr="00437050" w14:paraId="1708C3F4" w14:textId="77777777" w:rsidTr="004573F7">
        <w:tc>
          <w:tcPr>
            <w:tcW w:w="9062" w:type="dxa"/>
          </w:tcPr>
          <w:p w14:paraId="7B982678"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rozwiązuje złożone zadania tekstowe, wykorzystując obliczenia procentowe</w:t>
            </w:r>
          </w:p>
        </w:tc>
      </w:tr>
      <w:tr w:rsidR="00E45B1F" w:rsidRPr="00437050" w14:paraId="5A793672" w14:textId="77777777" w:rsidTr="004573F7">
        <w:tc>
          <w:tcPr>
            <w:tcW w:w="9062" w:type="dxa"/>
          </w:tcPr>
          <w:p w14:paraId="465232F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ocenia dokładność zastosowanego przybliżenia</w:t>
            </w:r>
          </w:p>
        </w:tc>
      </w:tr>
    </w:tbl>
    <w:p w14:paraId="772A86A8" w14:textId="77777777" w:rsidR="00DF1246" w:rsidRPr="00437050" w:rsidRDefault="00DF1246" w:rsidP="00437050">
      <w:pPr>
        <w:spacing w:line="120" w:lineRule="atLeast"/>
        <w:jc w:val="both"/>
        <w:rPr>
          <w:rFonts w:asciiTheme="majorHAnsi" w:hAnsiTheme="majorHAnsi"/>
          <w:sz w:val="22"/>
          <w:szCs w:val="22"/>
        </w:rPr>
      </w:pPr>
    </w:p>
    <w:p w14:paraId="357CD3AB" w14:textId="77777777" w:rsidR="008D55BA" w:rsidRDefault="008D55BA" w:rsidP="00437050">
      <w:pPr>
        <w:spacing w:line="120" w:lineRule="atLeast"/>
        <w:jc w:val="both"/>
        <w:rPr>
          <w:rFonts w:asciiTheme="majorHAnsi" w:hAnsiTheme="majorHAnsi"/>
          <w:sz w:val="22"/>
          <w:szCs w:val="22"/>
        </w:rPr>
      </w:pPr>
    </w:p>
    <w:p w14:paraId="10D10BAF"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3EB9F3C5" w14:textId="01C65DA2"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161C16D2" w14:textId="77777777" w:rsidTr="00E45B1F">
        <w:tc>
          <w:tcPr>
            <w:tcW w:w="9212" w:type="dxa"/>
          </w:tcPr>
          <w:p w14:paraId="7EC99312" w14:textId="77777777" w:rsidR="001218AA" w:rsidRPr="00437050" w:rsidRDefault="003531F8" w:rsidP="00437050">
            <w:pPr>
              <w:pStyle w:val="Tekstpodstawowy"/>
              <w:numPr>
                <w:ilvl w:val="0"/>
                <w:numId w:val="3"/>
              </w:numPr>
              <w:spacing w:line="120" w:lineRule="atLeast"/>
              <w:rPr>
                <w:rFonts w:asciiTheme="majorHAnsi" w:hAnsiTheme="majorHAnsi"/>
                <w:sz w:val="22"/>
                <w:szCs w:val="22"/>
              </w:rPr>
            </w:pPr>
            <w:r w:rsidRPr="00437050">
              <w:rPr>
                <w:rFonts w:asciiTheme="majorHAnsi" w:hAnsiTheme="majorHAnsi"/>
                <w:sz w:val="22"/>
                <w:szCs w:val="22"/>
              </w:rPr>
              <w:t>przeprowadza dowody</w:t>
            </w:r>
            <w:r w:rsidR="001218AA" w:rsidRPr="00437050">
              <w:rPr>
                <w:rFonts w:asciiTheme="majorHAnsi" w:hAnsiTheme="majorHAnsi"/>
                <w:sz w:val="22"/>
                <w:szCs w:val="22"/>
              </w:rPr>
              <w:t xml:space="preserve"> twierdze</w:t>
            </w:r>
            <w:r w:rsidRPr="00437050">
              <w:rPr>
                <w:rFonts w:asciiTheme="majorHAnsi" w:hAnsiTheme="majorHAnsi"/>
                <w:sz w:val="22"/>
                <w:szCs w:val="22"/>
              </w:rPr>
              <w:t>ń</w:t>
            </w:r>
            <w:r w:rsidR="001218AA" w:rsidRPr="00437050">
              <w:rPr>
                <w:rFonts w:asciiTheme="majorHAnsi" w:hAnsiTheme="majorHAnsi"/>
                <w:sz w:val="22"/>
                <w:szCs w:val="22"/>
              </w:rPr>
              <w:t xml:space="preserve"> dotycząc</w:t>
            </w:r>
            <w:r w:rsidRPr="00437050">
              <w:rPr>
                <w:rFonts w:asciiTheme="majorHAnsi" w:hAnsiTheme="majorHAnsi"/>
                <w:sz w:val="22"/>
                <w:szCs w:val="22"/>
              </w:rPr>
              <w:t>ych</w:t>
            </w:r>
            <w:r w:rsidR="001218AA" w:rsidRPr="00437050">
              <w:rPr>
                <w:rFonts w:asciiTheme="majorHAnsi" w:hAnsiTheme="majorHAnsi"/>
                <w:sz w:val="22"/>
                <w:szCs w:val="22"/>
              </w:rPr>
              <w:t xml:space="preserve"> podzielno</w:t>
            </w:r>
            <w:r w:rsidR="0080579D" w:rsidRPr="00437050">
              <w:rPr>
                <w:rFonts w:asciiTheme="majorHAnsi" w:hAnsiTheme="majorHAnsi"/>
                <w:sz w:val="22"/>
                <w:szCs w:val="22"/>
              </w:rPr>
              <w:t>ści liczb</w:t>
            </w:r>
          </w:p>
        </w:tc>
      </w:tr>
      <w:tr w:rsidR="00EB06F3" w:rsidRPr="00437050" w14:paraId="0EEDE752" w14:textId="77777777" w:rsidTr="00E45B1F">
        <w:tc>
          <w:tcPr>
            <w:tcW w:w="9212" w:type="dxa"/>
          </w:tcPr>
          <w:p w14:paraId="4EA444BD" w14:textId="77777777" w:rsidR="00EB06F3" w:rsidRPr="00437050" w:rsidRDefault="00EB06F3" w:rsidP="00437050">
            <w:pPr>
              <w:pStyle w:val="Tekstpodstawowy"/>
              <w:numPr>
                <w:ilvl w:val="0"/>
                <w:numId w:val="3"/>
              </w:numPr>
              <w:spacing w:line="120" w:lineRule="atLeast"/>
              <w:jc w:val="left"/>
              <w:rPr>
                <w:rFonts w:asciiTheme="majorHAnsi" w:hAnsiTheme="majorHAnsi"/>
                <w:sz w:val="22"/>
                <w:szCs w:val="22"/>
              </w:rPr>
            </w:pPr>
            <w:r w:rsidRPr="00437050">
              <w:rPr>
                <w:rFonts w:asciiTheme="majorHAnsi" w:hAnsiTheme="majorHAnsi"/>
                <w:sz w:val="22"/>
                <w:szCs w:val="22"/>
              </w:rPr>
              <w:t>rozwiązuje zadania o znacznym stopniu trudności dotyczące liczb rzeczywistych</w:t>
            </w:r>
          </w:p>
        </w:tc>
      </w:tr>
    </w:tbl>
    <w:p w14:paraId="57CFF467" w14:textId="77777777" w:rsidR="001218AA" w:rsidRPr="00437050" w:rsidRDefault="001218AA" w:rsidP="00437050">
      <w:pPr>
        <w:pStyle w:val="Tekstpodstawowy"/>
        <w:spacing w:line="120" w:lineRule="atLeast"/>
        <w:rPr>
          <w:rFonts w:asciiTheme="majorHAnsi" w:hAnsiTheme="majorHAnsi"/>
          <w:sz w:val="22"/>
          <w:szCs w:val="22"/>
        </w:rPr>
      </w:pPr>
    </w:p>
    <w:p w14:paraId="5FDFF56C" w14:textId="77777777" w:rsidR="00DC2F33" w:rsidRDefault="00DC2F33" w:rsidP="00437050">
      <w:pPr>
        <w:pStyle w:val="Nagwek2"/>
        <w:spacing w:line="120" w:lineRule="atLeast"/>
        <w:rPr>
          <w:rFonts w:asciiTheme="majorHAnsi" w:hAnsiTheme="majorHAnsi"/>
          <w:szCs w:val="22"/>
        </w:rPr>
      </w:pPr>
    </w:p>
    <w:p w14:paraId="2DD7208E" w14:textId="68D60CD7" w:rsidR="001218AA" w:rsidRDefault="00EB06F3" w:rsidP="00F77CDD">
      <w:pPr>
        <w:pStyle w:val="Nagwek2"/>
        <w:numPr>
          <w:ilvl w:val="0"/>
          <w:numId w:val="20"/>
        </w:numPr>
        <w:spacing w:line="120" w:lineRule="atLeast"/>
        <w:rPr>
          <w:rFonts w:asciiTheme="majorHAnsi" w:hAnsiTheme="majorHAnsi"/>
          <w:szCs w:val="22"/>
          <w:u w:val="single"/>
        </w:rPr>
      </w:pPr>
      <w:r w:rsidRPr="00F77CDD">
        <w:rPr>
          <w:rFonts w:asciiTheme="majorHAnsi" w:hAnsiTheme="majorHAnsi"/>
          <w:szCs w:val="22"/>
          <w:u w:val="single"/>
        </w:rPr>
        <w:t>JĘZYK MATEMATYKI</w:t>
      </w:r>
    </w:p>
    <w:p w14:paraId="4B17BDB8" w14:textId="77777777" w:rsidR="00F77CDD" w:rsidRPr="00F77CDD" w:rsidRDefault="00F77CDD" w:rsidP="00F77CDD">
      <w:pPr>
        <w:pStyle w:val="Akapitzlist"/>
      </w:pPr>
    </w:p>
    <w:p w14:paraId="3108A5C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33CC93FE" w14:textId="77777777" w:rsidR="00682BC0"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A4D8FE8" w14:textId="77777777">
        <w:tc>
          <w:tcPr>
            <w:tcW w:w="9212" w:type="dxa"/>
          </w:tcPr>
          <w:p w14:paraId="4A5642CD" w14:textId="77777777" w:rsidR="001218AA" w:rsidRPr="00437050" w:rsidRDefault="00F27A75"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pojęciami</w:t>
            </w:r>
            <w:r w:rsidR="00682BC0" w:rsidRPr="00437050">
              <w:rPr>
                <w:rFonts w:asciiTheme="majorHAnsi" w:hAnsiTheme="majorHAnsi"/>
                <w:b/>
                <w:sz w:val="22"/>
                <w:szCs w:val="22"/>
              </w:rPr>
              <w:t>: zbiór, podzbiór, zbiór skończony, zbiór nieskończony</w:t>
            </w:r>
          </w:p>
        </w:tc>
      </w:tr>
      <w:tr w:rsidR="001218AA" w:rsidRPr="00437050" w14:paraId="7A32A26F" w14:textId="77777777">
        <w:tc>
          <w:tcPr>
            <w:tcW w:w="9212" w:type="dxa"/>
          </w:tcPr>
          <w:p w14:paraId="3C96A487" w14:textId="77777777" w:rsidR="001218AA" w:rsidRPr="00437050" w:rsidRDefault="00F27A7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opisuje symbolicznie</w:t>
            </w:r>
            <w:r w:rsidR="00682BC0" w:rsidRPr="00437050">
              <w:rPr>
                <w:rFonts w:asciiTheme="majorHAnsi" w:hAnsiTheme="majorHAnsi"/>
                <w:sz w:val="22"/>
                <w:szCs w:val="22"/>
              </w:rPr>
              <w:t xml:space="preserve"> dane zbiory</w:t>
            </w:r>
          </w:p>
        </w:tc>
      </w:tr>
      <w:tr w:rsidR="00DF1246" w:rsidRPr="00437050" w14:paraId="0D406DBA" w14:textId="77777777">
        <w:tc>
          <w:tcPr>
            <w:tcW w:w="9212" w:type="dxa"/>
          </w:tcPr>
          <w:p w14:paraId="038E82E6" w14:textId="77777777" w:rsidR="00DF1246" w:rsidRPr="00437050" w:rsidRDefault="00DF1246"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wymienia elementy danego zbioru oraz elementy do niego nienależące</w:t>
            </w:r>
          </w:p>
        </w:tc>
      </w:tr>
      <w:tr w:rsidR="001218AA" w:rsidRPr="00437050" w14:paraId="48DAC379" w14:textId="77777777">
        <w:tc>
          <w:tcPr>
            <w:tcW w:w="9212" w:type="dxa"/>
          </w:tcPr>
          <w:p w14:paraId="7BBE2693" w14:textId="3202C281" w:rsidR="001218AA" w:rsidRPr="00437050" w:rsidRDefault="00DF1246"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w:t>
            </w:r>
            <w:r w:rsidR="00761E37">
              <w:rPr>
                <w:rFonts w:asciiTheme="majorHAnsi" w:hAnsiTheme="majorHAnsi"/>
                <w:b/>
                <w:sz w:val="22"/>
                <w:szCs w:val="22"/>
              </w:rPr>
              <w:t>ami</w:t>
            </w:r>
            <w:r w:rsidR="00682BC0" w:rsidRPr="00437050">
              <w:rPr>
                <w:rFonts w:asciiTheme="majorHAnsi" w:hAnsiTheme="majorHAnsi"/>
                <w:b/>
                <w:sz w:val="22"/>
                <w:szCs w:val="22"/>
              </w:rPr>
              <w:t xml:space="preserve"> iloczyn</w:t>
            </w:r>
            <w:r w:rsidRPr="00437050">
              <w:rPr>
                <w:rFonts w:asciiTheme="majorHAnsi" w:hAnsiTheme="majorHAnsi"/>
                <w:b/>
                <w:sz w:val="22"/>
                <w:szCs w:val="22"/>
              </w:rPr>
              <w:t>u</w:t>
            </w:r>
            <w:r w:rsidR="00682BC0" w:rsidRPr="00437050">
              <w:rPr>
                <w:rFonts w:asciiTheme="majorHAnsi" w:hAnsiTheme="majorHAnsi"/>
                <w:b/>
                <w:sz w:val="22"/>
                <w:szCs w:val="22"/>
              </w:rPr>
              <w:t>, sum</w:t>
            </w:r>
            <w:r w:rsidRPr="00437050">
              <w:rPr>
                <w:rFonts w:asciiTheme="majorHAnsi" w:hAnsiTheme="majorHAnsi"/>
                <w:b/>
                <w:sz w:val="22"/>
                <w:szCs w:val="22"/>
              </w:rPr>
              <w:t>y</w:t>
            </w:r>
            <w:r w:rsidR="00682BC0" w:rsidRPr="00437050">
              <w:rPr>
                <w:rFonts w:asciiTheme="majorHAnsi" w:hAnsiTheme="majorHAnsi"/>
                <w:b/>
                <w:sz w:val="22"/>
                <w:szCs w:val="22"/>
              </w:rPr>
              <w:t xml:space="preserve"> oraz różnic</w:t>
            </w:r>
            <w:r w:rsidRPr="00437050">
              <w:rPr>
                <w:rFonts w:asciiTheme="majorHAnsi" w:hAnsiTheme="majorHAnsi"/>
                <w:b/>
                <w:sz w:val="22"/>
                <w:szCs w:val="22"/>
              </w:rPr>
              <w:t>y</w:t>
            </w:r>
            <w:r w:rsidR="00682BC0" w:rsidRPr="00437050">
              <w:rPr>
                <w:rFonts w:asciiTheme="majorHAnsi" w:hAnsiTheme="majorHAnsi"/>
                <w:b/>
                <w:sz w:val="22"/>
                <w:szCs w:val="22"/>
              </w:rPr>
              <w:t xml:space="preserve"> zbiorów</w:t>
            </w:r>
          </w:p>
        </w:tc>
      </w:tr>
      <w:tr w:rsidR="00682BC0" w:rsidRPr="00437050" w14:paraId="407178E7" w14:textId="77777777">
        <w:tc>
          <w:tcPr>
            <w:tcW w:w="9212" w:type="dxa"/>
          </w:tcPr>
          <w:p w14:paraId="0B89CC5B"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zaznacza na osi liczbowej przedziały liczbowe</w:t>
            </w:r>
          </w:p>
        </w:tc>
      </w:tr>
      <w:tr w:rsidR="00574AFC" w:rsidRPr="00437050" w14:paraId="6F0EC825" w14:textId="77777777">
        <w:tc>
          <w:tcPr>
            <w:tcW w:w="9212" w:type="dxa"/>
          </w:tcPr>
          <w:p w14:paraId="5C381873" w14:textId="77777777" w:rsidR="00574AFC" w:rsidRPr="00437050" w:rsidRDefault="00574AF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przedział opisany podanymi nierównościami</w:t>
            </w:r>
          </w:p>
        </w:tc>
      </w:tr>
      <w:tr w:rsidR="00682BC0" w:rsidRPr="00437050" w14:paraId="030F71FD" w14:textId="77777777">
        <w:tc>
          <w:tcPr>
            <w:tcW w:w="9212" w:type="dxa"/>
          </w:tcPr>
          <w:p w14:paraId="25212183" w14:textId="77777777" w:rsidR="00682BC0" w:rsidRPr="00437050" w:rsidRDefault="00682BC0"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wyznacza iloczyn, sumę i różnicę przedziałów liczbowych</w:t>
            </w:r>
            <w:r w:rsidR="00574AFC" w:rsidRPr="00437050">
              <w:rPr>
                <w:rFonts w:asciiTheme="majorHAnsi" w:hAnsiTheme="majorHAnsi"/>
                <w:b/>
                <w:sz w:val="22"/>
                <w:szCs w:val="22"/>
              </w:rPr>
              <w:t xml:space="preserve"> oraz zaznacza je na osi liczbowej</w:t>
            </w:r>
          </w:p>
        </w:tc>
      </w:tr>
      <w:tr w:rsidR="0068433F" w:rsidRPr="00437050" w14:paraId="1D4DBEA6" w14:textId="77777777">
        <w:tc>
          <w:tcPr>
            <w:tcW w:w="9212" w:type="dxa"/>
          </w:tcPr>
          <w:p w14:paraId="0294B0C2" w14:textId="77777777" w:rsidR="0068433F" w:rsidRPr="00437050" w:rsidRDefault="0068433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rozwiązuje proste nierówności liniowe</w:t>
            </w:r>
            <w:r w:rsidR="00574AFC" w:rsidRPr="00437050">
              <w:rPr>
                <w:rFonts w:asciiTheme="majorHAnsi" w:hAnsiTheme="majorHAnsi"/>
                <w:sz w:val="22"/>
                <w:szCs w:val="22"/>
              </w:rPr>
              <w:t>, sprawdza</w:t>
            </w:r>
            <w:r w:rsidR="000D2527" w:rsidRPr="00437050">
              <w:rPr>
                <w:rFonts w:asciiTheme="majorHAnsi" w:hAnsiTheme="majorHAnsi"/>
                <w:sz w:val="22"/>
                <w:szCs w:val="22"/>
              </w:rPr>
              <w:t>,</w:t>
            </w:r>
            <w:r w:rsidR="00574AFC" w:rsidRPr="00437050">
              <w:rPr>
                <w:rFonts w:asciiTheme="majorHAnsi" w:hAnsiTheme="majorHAnsi"/>
                <w:sz w:val="22"/>
                <w:szCs w:val="22"/>
              </w:rPr>
              <w:t xml:space="preserve"> czy dana liczba spełnia daną nierówność</w:t>
            </w:r>
          </w:p>
        </w:tc>
      </w:tr>
      <w:tr w:rsidR="00682BC0" w:rsidRPr="00437050" w14:paraId="3793D310" w14:textId="77777777">
        <w:tc>
          <w:tcPr>
            <w:tcW w:w="9212" w:type="dxa"/>
          </w:tcPr>
          <w:p w14:paraId="4A97AB4F"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zbiór rozwiązań nierówności liniowej </w:t>
            </w:r>
          </w:p>
        </w:tc>
      </w:tr>
      <w:tr w:rsidR="00682BC0" w:rsidRPr="00437050" w14:paraId="61FED316" w14:textId="77777777">
        <w:tc>
          <w:tcPr>
            <w:tcW w:w="9212" w:type="dxa"/>
          </w:tcPr>
          <w:p w14:paraId="0982EEF8" w14:textId="77777777" w:rsidR="00A55117" w:rsidRDefault="00682BC0" w:rsidP="00A5511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zapisuje zbiory w postaci przedziałów liczbowych, </w:t>
            </w:r>
          </w:p>
          <w:p w14:paraId="3D14CCBA" w14:textId="7F164DDF" w:rsidR="00682BC0" w:rsidRPr="00437050" w:rsidRDefault="00682BC0" w:rsidP="00A55117">
            <w:pPr>
              <w:spacing w:line="120" w:lineRule="atLeast"/>
              <w:ind w:left="720"/>
              <w:rPr>
                <w:rFonts w:asciiTheme="majorHAnsi" w:hAnsiTheme="majorHAnsi"/>
                <w:sz w:val="22"/>
                <w:szCs w:val="22"/>
              </w:rPr>
            </w:pPr>
            <w:r w:rsidRPr="00437050">
              <w:rPr>
                <w:rFonts w:asciiTheme="majorHAnsi" w:hAnsiTheme="majorHAnsi"/>
                <w:sz w:val="22"/>
                <w:szCs w:val="22"/>
              </w:rPr>
              <w:t>np.</w:t>
            </w:r>
            <w:r w:rsidR="00A55117">
              <w:rPr>
                <w:rFonts w:asciiTheme="majorHAnsi" w:hAnsiTheme="majorHAnsi"/>
                <w:sz w:val="22"/>
                <w:szCs w:val="22"/>
              </w:rPr>
              <w:t xml:space="preserve"> </w:t>
            </w:r>
            <w:r w:rsidR="00A55117" w:rsidRPr="00A55117">
              <w:rPr>
                <w:rFonts w:asciiTheme="majorHAnsi" w:hAnsiTheme="majorHAnsi"/>
                <w:i/>
                <w:sz w:val="22"/>
                <w:szCs w:val="22"/>
              </w:rPr>
              <w:t>A</w:t>
            </w:r>
            <w:r w:rsidR="00A55117">
              <w:rPr>
                <w:rFonts w:asciiTheme="majorHAnsi" w:hAnsiTheme="majorHAnsi"/>
                <w:sz w:val="22"/>
                <w:szCs w:val="22"/>
              </w:rPr>
              <w:t xml:space="preserve"> = {</w:t>
            </w:r>
            <w:r w:rsidR="00A55117" w:rsidRPr="00A55117">
              <w:rPr>
                <w:rFonts w:asciiTheme="majorHAnsi" w:hAnsiTheme="majorHAnsi"/>
                <w:i/>
                <w:sz w:val="22"/>
                <w:szCs w:val="22"/>
              </w:rPr>
              <w:t>x</w:t>
            </w:r>
            <w:r w:rsidR="00A55117">
              <w:rPr>
                <w:rFonts w:asciiTheme="majorHAnsi" w:hAnsiTheme="majorHAnsi"/>
                <w:sz w:val="22"/>
                <w:szCs w:val="22"/>
              </w:rPr>
              <w:t xml:space="preserve"> </w:t>
            </w:r>
            <w:r w:rsidR="00A55117">
              <w:rPr>
                <w:rFonts w:asciiTheme="majorHAnsi" w:hAnsiTheme="majorHAnsi"/>
                <w:sz w:val="22"/>
                <w:szCs w:val="22"/>
              </w:rPr>
              <w:sym w:font="Symbol" w:char="F0CE"/>
            </w:r>
            <w:r w:rsidR="00A55117">
              <w:rPr>
                <w:rFonts w:asciiTheme="majorHAnsi" w:hAnsiTheme="majorHAnsi"/>
                <w:sz w:val="22"/>
                <w:szCs w:val="22"/>
              </w:rPr>
              <w:t xml:space="preserve"> </w:t>
            </w:r>
            <w:r w:rsidR="00A55117" w:rsidRPr="00A55117">
              <w:rPr>
                <w:rFonts w:asciiTheme="majorHAnsi" w:hAnsiTheme="majorHAnsi"/>
                <w:b/>
                <w:sz w:val="22"/>
                <w:szCs w:val="22"/>
              </w:rPr>
              <w:t>R</w:t>
            </w:r>
            <w:r w:rsidR="00A55117">
              <w:rPr>
                <w:rFonts w:asciiTheme="majorHAnsi" w:hAnsiTheme="majorHAnsi"/>
                <w:sz w:val="22"/>
                <w:szCs w:val="22"/>
              </w:rPr>
              <w:t>:</w:t>
            </w:r>
            <w:r w:rsidRPr="00437050">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sym w:font="Symbol" w:char="F0B3"/>
            </w:r>
            <w:r w:rsidR="00A55117">
              <w:rPr>
                <w:rFonts w:asciiTheme="majorHAnsi" w:hAnsiTheme="majorHAnsi"/>
                <w:sz w:val="22"/>
                <w:szCs w:val="22"/>
              </w:rPr>
              <w:t xml:space="preserve"> –4 </w:t>
            </w:r>
            <w:r w:rsidR="00A55117">
              <w:rPr>
                <w:rFonts w:asciiTheme="majorHAnsi" w:hAnsiTheme="majorHAnsi"/>
                <w:sz w:val="22"/>
                <w:szCs w:val="22"/>
              </w:rPr>
              <w:sym w:font="Symbol" w:char="F0D9"/>
            </w:r>
            <w:r w:rsidR="00A55117">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t>&lt; 1} = &lt;–4; 1)</w:t>
            </w:r>
            <w:r w:rsidR="00A55117" w:rsidRPr="00437050">
              <w:rPr>
                <w:rFonts w:asciiTheme="majorHAnsi" w:hAnsiTheme="majorHAnsi"/>
                <w:sz w:val="22"/>
                <w:szCs w:val="22"/>
              </w:rPr>
              <w:t xml:space="preserve"> </w:t>
            </w:r>
          </w:p>
        </w:tc>
      </w:tr>
      <w:tr w:rsidR="00F93EC3" w:rsidRPr="00437050" w14:paraId="5648CEB4" w14:textId="77777777">
        <w:tc>
          <w:tcPr>
            <w:tcW w:w="9212" w:type="dxa"/>
          </w:tcPr>
          <w:p w14:paraId="07F4D2D4" w14:textId="77777777" w:rsidR="00F93EC3" w:rsidRPr="00437050" w:rsidRDefault="00636CED"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wyłącza wskazany</w:t>
            </w:r>
            <w:r w:rsidR="00E520E5" w:rsidRPr="00437050">
              <w:rPr>
                <w:rFonts w:asciiTheme="majorHAnsi" w:hAnsiTheme="majorHAnsi"/>
                <w:sz w:val="22"/>
                <w:szCs w:val="22"/>
              </w:rPr>
              <w:t xml:space="preserve"> jednomian przed nawias w sumie algebraicznej</w:t>
            </w:r>
          </w:p>
        </w:tc>
      </w:tr>
      <w:tr w:rsidR="00F93EC3" w:rsidRPr="00437050" w14:paraId="1563B3FC" w14:textId="77777777">
        <w:tc>
          <w:tcPr>
            <w:tcW w:w="9212" w:type="dxa"/>
          </w:tcPr>
          <w:p w14:paraId="422EB85E" w14:textId="77777777" w:rsidR="00F93EC3" w:rsidRPr="00437050" w:rsidRDefault="00E520E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mnoży sumy algebraiczne przez siebie oraz redukuje wyrazy podobne w otrzymanej sumie</w:t>
            </w:r>
          </w:p>
        </w:tc>
      </w:tr>
      <w:tr w:rsidR="00592957" w:rsidRPr="00437050" w14:paraId="6F24EAB5" w14:textId="77777777">
        <w:tc>
          <w:tcPr>
            <w:tcW w:w="9212" w:type="dxa"/>
          </w:tcPr>
          <w:p w14:paraId="2CFC891D"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 w prostych przypadkach</w:t>
            </w:r>
          </w:p>
        </w:tc>
      </w:tr>
      <w:tr w:rsidR="00E520E5" w:rsidRPr="00437050" w14:paraId="08A0BFCE" w14:textId="77777777">
        <w:tc>
          <w:tcPr>
            <w:tcW w:w="9212" w:type="dxa"/>
          </w:tcPr>
          <w:p w14:paraId="764D2566" w14:textId="15B6638B" w:rsidR="00E520E5"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 w</w:t>
            </w:r>
            <w:r w:rsidR="00761E37">
              <w:rPr>
                <w:rFonts w:asciiTheme="majorHAnsi" w:hAnsiTheme="majorHAnsi"/>
                <w:sz w:val="22"/>
                <w:szCs w:val="22"/>
              </w:rPr>
              <w:t> </w:t>
            </w:r>
            <w:r w:rsidRPr="00437050">
              <w:rPr>
                <w:rFonts w:asciiTheme="majorHAnsi" w:hAnsiTheme="majorHAnsi"/>
                <w:sz w:val="22"/>
                <w:szCs w:val="22"/>
              </w:rPr>
              <w:t>prostych przypadkach</w:t>
            </w:r>
          </w:p>
        </w:tc>
      </w:tr>
      <w:tr w:rsidR="00F93EC3" w:rsidRPr="00437050" w14:paraId="67250079" w14:textId="77777777">
        <w:tc>
          <w:tcPr>
            <w:tcW w:w="9212" w:type="dxa"/>
          </w:tcPr>
          <w:p w14:paraId="19EAFE28" w14:textId="111584F8" w:rsidR="00F93EC3"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wyrażeń algebraicznych do rozwiązywania prostych równań i</w:t>
            </w:r>
            <w:r w:rsidR="00761E37">
              <w:rPr>
                <w:rFonts w:asciiTheme="majorHAnsi" w:hAnsiTheme="majorHAnsi"/>
                <w:sz w:val="22"/>
                <w:szCs w:val="22"/>
              </w:rPr>
              <w:t> </w:t>
            </w:r>
            <w:r w:rsidRPr="00437050">
              <w:rPr>
                <w:rFonts w:asciiTheme="majorHAnsi" w:hAnsiTheme="majorHAnsi"/>
                <w:sz w:val="22"/>
                <w:szCs w:val="22"/>
              </w:rPr>
              <w:t>nierówności</w:t>
            </w:r>
          </w:p>
        </w:tc>
      </w:tr>
      <w:tr w:rsidR="00682BC0" w:rsidRPr="00437050" w14:paraId="5D877E16" w14:textId="77777777">
        <w:tc>
          <w:tcPr>
            <w:tcW w:w="9212" w:type="dxa"/>
          </w:tcPr>
          <w:p w14:paraId="119007CA"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oblicz</w:t>
            </w:r>
            <w:r w:rsidR="00F27A75" w:rsidRPr="00437050">
              <w:rPr>
                <w:rFonts w:asciiTheme="majorHAnsi" w:hAnsiTheme="majorHAnsi"/>
                <w:sz w:val="22"/>
                <w:szCs w:val="22"/>
              </w:rPr>
              <w:t>a</w:t>
            </w:r>
            <w:r w:rsidRPr="00437050">
              <w:rPr>
                <w:rFonts w:asciiTheme="majorHAnsi" w:hAnsiTheme="majorHAnsi"/>
                <w:sz w:val="22"/>
                <w:szCs w:val="22"/>
              </w:rPr>
              <w:t xml:space="preserve"> wartość bezwzględną liczby rzeczywistej</w:t>
            </w:r>
          </w:p>
        </w:tc>
      </w:tr>
      <w:tr w:rsidR="00682BC0" w:rsidRPr="00437050" w14:paraId="538AA707" w14:textId="77777777">
        <w:tc>
          <w:tcPr>
            <w:tcW w:w="9212" w:type="dxa"/>
          </w:tcPr>
          <w:p w14:paraId="31FD0A8E"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interpretację geometryczną wartości bezwzględnej liczby do rozwiązywania </w:t>
            </w:r>
            <w:r w:rsidR="00696BAB" w:rsidRPr="00437050">
              <w:rPr>
                <w:rFonts w:asciiTheme="majorHAnsi" w:hAnsiTheme="majorHAnsi"/>
                <w:sz w:val="22"/>
                <w:szCs w:val="22"/>
              </w:rPr>
              <w:t>elementar</w:t>
            </w:r>
            <w:r w:rsidR="00B51167" w:rsidRPr="00437050">
              <w:rPr>
                <w:rFonts w:asciiTheme="majorHAnsi" w:hAnsiTheme="majorHAnsi"/>
                <w:sz w:val="22"/>
                <w:szCs w:val="22"/>
              </w:rPr>
              <w:t>n</w:t>
            </w:r>
            <w:r w:rsidR="00696BAB" w:rsidRPr="00437050">
              <w:rPr>
                <w:rFonts w:asciiTheme="majorHAnsi" w:hAnsiTheme="majorHAnsi"/>
                <w:sz w:val="22"/>
                <w:szCs w:val="22"/>
              </w:rPr>
              <w:t>ych</w:t>
            </w:r>
            <w:r w:rsidRPr="00437050">
              <w:rPr>
                <w:rFonts w:asciiTheme="majorHAnsi" w:hAnsiTheme="majorHAnsi"/>
                <w:sz w:val="22"/>
                <w:szCs w:val="22"/>
              </w:rPr>
              <w:t xml:space="preserve"> równań i nierówności typu </w:t>
            </w:r>
            <w:r w:rsidR="00102150" w:rsidRPr="00437050">
              <w:rPr>
                <w:rFonts w:asciiTheme="majorHAnsi" w:hAnsiTheme="majorHAnsi"/>
                <w:position w:val="-12"/>
                <w:sz w:val="22"/>
                <w:szCs w:val="22"/>
              </w:rPr>
              <w:object w:dxaOrig="1100" w:dyaOrig="340" w14:anchorId="249A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17.25pt" o:ole="">
                  <v:imagedata r:id="rId8" o:title=""/>
                </v:shape>
                <o:OLEObject Type="Embed" ProgID="Equation.3" ShapeID="_x0000_i1025" DrawAspect="Content" ObjectID="_1723705316" r:id="rId9"/>
              </w:object>
            </w:r>
          </w:p>
        </w:tc>
      </w:tr>
    </w:tbl>
    <w:p w14:paraId="09368F4A" w14:textId="77777777" w:rsidR="001218AA" w:rsidRPr="00437050" w:rsidRDefault="001218AA" w:rsidP="00437050">
      <w:pPr>
        <w:spacing w:line="120" w:lineRule="atLeast"/>
        <w:jc w:val="both"/>
        <w:rPr>
          <w:rFonts w:asciiTheme="majorHAnsi" w:hAnsiTheme="majorHAnsi"/>
          <w:sz w:val="22"/>
          <w:szCs w:val="22"/>
        </w:rPr>
      </w:pPr>
    </w:p>
    <w:p w14:paraId="0D23B1E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2D6C77E2"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72897" w:rsidRPr="00437050" w14:paraId="6E07DF5F" w14:textId="77777777">
        <w:tc>
          <w:tcPr>
            <w:tcW w:w="9212" w:type="dxa"/>
          </w:tcPr>
          <w:p w14:paraId="353FDCD6" w14:textId="77777777" w:rsidR="00F72897" w:rsidRPr="00437050" w:rsidRDefault="00F7289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wyznacza iloczyn, sumę i różnicę </w:t>
            </w:r>
            <w:r w:rsidR="004573F7" w:rsidRPr="00437050">
              <w:rPr>
                <w:rFonts w:asciiTheme="majorHAnsi" w:hAnsiTheme="majorHAnsi"/>
                <w:sz w:val="22"/>
                <w:szCs w:val="22"/>
              </w:rPr>
              <w:t>danych zbiorów</w:t>
            </w:r>
            <w:r w:rsidRPr="00437050">
              <w:rPr>
                <w:rFonts w:asciiTheme="majorHAnsi" w:hAnsiTheme="majorHAnsi"/>
                <w:sz w:val="22"/>
                <w:szCs w:val="22"/>
              </w:rPr>
              <w:t xml:space="preserve"> o</w:t>
            </w:r>
            <w:r w:rsidR="004573F7" w:rsidRPr="00437050">
              <w:rPr>
                <w:rFonts w:asciiTheme="majorHAnsi" w:hAnsiTheme="majorHAnsi"/>
                <w:sz w:val="22"/>
                <w:szCs w:val="22"/>
              </w:rPr>
              <w:t>raz dopełnienie zbioru</w:t>
            </w:r>
          </w:p>
        </w:tc>
      </w:tr>
      <w:tr w:rsidR="001218AA" w:rsidRPr="00437050" w14:paraId="11EBD6A5" w14:textId="77777777">
        <w:tc>
          <w:tcPr>
            <w:tcW w:w="9212" w:type="dxa"/>
          </w:tcPr>
          <w:p w14:paraId="3F11335A" w14:textId="019ADDC9" w:rsidR="001218AA" w:rsidRPr="00437050" w:rsidRDefault="001218AA"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zbiory </w:t>
            </w:r>
            <w:r w:rsidR="003B5DDB" w:rsidRPr="00437050">
              <w:rPr>
                <w:rFonts w:asciiTheme="majorHAnsi" w:hAnsiTheme="majorHAnsi"/>
                <w:sz w:val="22"/>
                <w:szCs w:val="22"/>
              </w:rPr>
              <w:t>liczb spełniających układ</w:t>
            </w:r>
            <w:r w:rsidRPr="00437050">
              <w:rPr>
                <w:rFonts w:asciiTheme="majorHAnsi" w:hAnsiTheme="majorHAnsi"/>
                <w:sz w:val="22"/>
                <w:szCs w:val="22"/>
              </w:rPr>
              <w:t xml:space="preserve"> nierówności</w:t>
            </w:r>
            <w:r w:rsidR="003B5DDB" w:rsidRPr="00437050">
              <w:rPr>
                <w:rFonts w:asciiTheme="majorHAnsi" w:hAnsiTheme="majorHAnsi"/>
                <w:sz w:val="22"/>
                <w:szCs w:val="22"/>
              </w:rPr>
              <w:t xml:space="preserve"> liniowych</w:t>
            </w:r>
            <w:r w:rsidRPr="00437050">
              <w:rPr>
                <w:rFonts w:asciiTheme="majorHAnsi" w:hAnsiTheme="majorHAnsi"/>
                <w:sz w:val="22"/>
                <w:szCs w:val="22"/>
              </w:rPr>
              <w:t xml:space="preserve"> z</w:t>
            </w:r>
            <w:r w:rsidR="00761E37">
              <w:rPr>
                <w:rFonts w:asciiTheme="majorHAnsi" w:hAnsiTheme="majorHAnsi"/>
                <w:sz w:val="22"/>
                <w:szCs w:val="22"/>
              </w:rPr>
              <w:t> </w:t>
            </w:r>
            <w:r w:rsidRPr="00437050">
              <w:rPr>
                <w:rFonts w:asciiTheme="majorHAnsi" w:hAnsiTheme="majorHAnsi"/>
                <w:sz w:val="22"/>
                <w:szCs w:val="22"/>
              </w:rPr>
              <w:t>jedną niewiadomą</w:t>
            </w:r>
          </w:p>
        </w:tc>
      </w:tr>
      <w:tr w:rsidR="001218AA" w:rsidRPr="00437050" w14:paraId="5F7C947F" w14:textId="77777777">
        <w:tc>
          <w:tcPr>
            <w:tcW w:w="9212" w:type="dxa"/>
          </w:tcPr>
          <w:p w14:paraId="1F962E57" w14:textId="77777777" w:rsidR="001218AA" w:rsidRPr="00437050" w:rsidRDefault="001218AA"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 xml:space="preserve">wykonuje złożone działania na przedziałach liczbowych </w:t>
            </w:r>
          </w:p>
        </w:tc>
      </w:tr>
      <w:tr w:rsidR="00592957" w:rsidRPr="00437050" w14:paraId="13D8E49A" w14:textId="77777777">
        <w:tc>
          <w:tcPr>
            <w:tcW w:w="9212" w:type="dxa"/>
          </w:tcPr>
          <w:p w14:paraId="4959C49F"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w:t>
            </w:r>
          </w:p>
        </w:tc>
      </w:tr>
      <w:tr w:rsidR="00592957" w:rsidRPr="00437050" w14:paraId="1892EC6B" w14:textId="77777777">
        <w:tc>
          <w:tcPr>
            <w:tcW w:w="9212" w:type="dxa"/>
          </w:tcPr>
          <w:p w14:paraId="02C69D73"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przeprowadza </w:t>
            </w:r>
            <w:r w:rsidR="005422F4" w:rsidRPr="00437050">
              <w:rPr>
                <w:rFonts w:asciiTheme="majorHAnsi" w:hAnsiTheme="majorHAnsi"/>
                <w:sz w:val="22"/>
                <w:szCs w:val="22"/>
              </w:rPr>
              <w:t xml:space="preserve">proste </w:t>
            </w:r>
            <w:r w:rsidRPr="00437050">
              <w:rPr>
                <w:rFonts w:asciiTheme="majorHAnsi" w:hAnsiTheme="majorHAnsi"/>
                <w:sz w:val="22"/>
                <w:szCs w:val="22"/>
              </w:rPr>
              <w:t>dowody</w:t>
            </w:r>
            <w:r w:rsidR="004573F7" w:rsidRPr="00437050">
              <w:rPr>
                <w:rFonts w:asciiTheme="majorHAnsi" w:hAnsiTheme="majorHAnsi"/>
                <w:sz w:val="22"/>
                <w:szCs w:val="22"/>
              </w:rPr>
              <w:t>,</w:t>
            </w:r>
            <w:r w:rsidRPr="00437050">
              <w:rPr>
                <w:rFonts w:asciiTheme="majorHAnsi" w:hAnsiTheme="majorHAnsi"/>
                <w:sz w:val="22"/>
                <w:szCs w:val="22"/>
              </w:rPr>
              <w:t xml:space="preserve"> stosując działania na wyrażeniach algebraicznych</w:t>
            </w:r>
          </w:p>
        </w:tc>
      </w:tr>
      <w:tr w:rsidR="00592957" w:rsidRPr="00437050" w14:paraId="108B3131" w14:textId="77777777">
        <w:tc>
          <w:tcPr>
            <w:tcW w:w="9212" w:type="dxa"/>
          </w:tcPr>
          <w:p w14:paraId="57847BB8"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w:t>
            </w:r>
          </w:p>
        </w:tc>
      </w:tr>
      <w:tr w:rsidR="00592957" w:rsidRPr="00437050" w14:paraId="39FF32E6" w14:textId="77777777">
        <w:tc>
          <w:tcPr>
            <w:tcW w:w="9212" w:type="dxa"/>
          </w:tcPr>
          <w:p w14:paraId="46EAD521"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wzory skróconego mnożenia do wykonywania działań na liczbach </w:t>
            </w:r>
            <w:r w:rsidR="004573F7" w:rsidRPr="00437050">
              <w:rPr>
                <w:rFonts w:asciiTheme="majorHAnsi" w:hAnsiTheme="majorHAnsi"/>
                <w:sz w:val="22"/>
                <w:szCs w:val="22"/>
              </w:rPr>
              <w:t xml:space="preserve">postaci </w:t>
            </w:r>
            <w:r w:rsidR="00AA1270" w:rsidRPr="00437050">
              <w:rPr>
                <w:rFonts w:asciiTheme="majorHAnsi" w:hAnsiTheme="majorHAnsi"/>
                <w:position w:val="-8"/>
                <w:sz w:val="22"/>
                <w:szCs w:val="22"/>
              </w:rPr>
              <w:object w:dxaOrig="840" w:dyaOrig="360" w14:anchorId="44F4D371">
                <v:shape id="_x0000_i1026" type="#_x0000_t75" style="width:33pt;height:15pt" o:ole="">
                  <v:imagedata r:id="rId10" o:title=""/>
                </v:shape>
                <o:OLEObject Type="Embed" ProgID="Equation.3" ShapeID="_x0000_i1026" DrawAspect="Content" ObjectID="_1723705317" r:id="rId11"/>
              </w:object>
            </w:r>
            <w:r w:rsidRPr="00437050">
              <w:rPr>
                <w:rFonts w:asciiTheme="majorHAnsi" w:hAnsiTheme="majorHAnsi"/>
                <w:sz w:val="22"/>
                <w:szCs w:val="22"/>
              </w:rPr>
              <w:t xml:space="preserve"> </w:t>
            </w:r>
          </w:p>
        </w:tc>
      </w:tr>
      <w:tr w:rsidR="00BD5FE9" w:rsidRPr="00437050" w14:paraId="3DBAC479" w14:textId="77777777">
        <w:tc>
          <w:tcPr>
            <w:tcW w:w="9212" w:type="dxa"/>
          </w:tcPr>
          <w:p w14:paraId="0E506837" w14:textId="77777777" w:rsidR="00BD5FE9" w:rsidRPr="00437050" w:rsidRDefault="00BD5FE9"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w:r w:rsidR="004175EA" w:rsidRPr="00437050">
              <w:rPr>
                <w:rFonts w:asciiTheme="majorHAnsi" w:hAnsiTheme="majorHAnsi"/>
                <w:position w:val="-28"/>
                <w:sz w:val="22"/>
                <w:szCs w:val="22"/>
              </w:rPr>
              <w:object w:dxaOrig="900" w:dyaOrig="660" w14:anchorId="7F6076B4">
                <v:shape id="_x0000_i1027" type="#_x0000_t75" style="width:36pt;height:27pt" o:ole="">
                  <v:imagedata r:id="rId12" o:title=""/>
                </v:shape>
                <o:OLEObject Type="Embed" ProgID="Equation.3" ShapeID="_x0000_i1027" DrawAspect="Content" ObjectID="_1723705318" r:id="rId13"/>
              </w:object>
            </w:r>
          </w:p>
        </w:tc>
      </w:tr>
      <w:tr w:rsidR="00592957" w:rsidRPr="00437050" w14:paraId="221558AB" w14:textId="77777777">
        <w:tc>
          <w:tcPr>
            <w:tcW w:w="9212" w:type="dxa"/>
          </w:tcPr>
          <w:p w14:paraId="41101C2A" w14:textId="77777777" w:rsidR="00592957" w:rsidRPr="00437050" w:rsidRDefault="004431FB"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algebraiczne</w:t>
            </w:r>
            <w:r w:rsidR="00592957" w:rsidRPr="00437050">
              <w:rPr>
                <w:rFonts w:asciiTheme="majorHAnsi" w:hAnsiTheme="majorHAnsi"/>
                <w:sz w:val="22"/>
                <w:szCs w:val="22"/>
              </w:rPr>
              <w:t xml:space="preserve"> do rozwiązywania równań i nierówności</w:t>
            </w:r>
            <w:r w:rsidRPr="00437050">
              <w:rPr>
                <w:rFonts w:asciiTheme="majorHAnsi" w:hAnsiTheme="majorHAnsi"/>
                <w:sz w:val="22"/>
                <w:szCs w:val="22"/>
              </w:rPr>
              <w:t xml:space="preserve"> (trudniejsze przypadki)</w:t>
            </w:r>
          </w:p>
        </w:tc>
      </w:tr>
      <w:tr w:rsidR="00825AEC" w:rsidRPr="00437050" w14:paraId="55DF7575" w14:textId="77777777">
        <w:tc>
          <w:tcPr>
            <w:tcW w:w="9212" w:type="dxa"/>
          </w:tcPr>
          <w:p w14:paraId="27F750B2" w14:textId="77777777" w:rsidR="00825AEC"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nierówności pierwszego stopnia z jedną niewiadomą do rozwiązywania zadań osadzonych w kontekście praktycznym</w:t>
            </w:r>
          </w:p>
        </w:tc>
      </w:tr>
      <w:tr w:rsidR="00592957" w:rsidRPr="00437050" w14:paraId="2C718B61" w14:textId="77777777">
        <w:tc>
          <w:tcPr>
            <w:tcW w:w="9212" w:type="dxa"/>
          </w:tcPr>
          <w:p w14:paraId="78A9FD91" w14:textId="77777777" w:rsidR="00592957"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upraszcza wyrażenia z wartością bezwzględną</w:t>
            </w:r>
          </w:p>
        </w:tc>
      </w:tr>
      <w:tr w:rsidR="00592957" w:rsidRPr="00437050" w14:paraId="6EF91349" w14:textId="77777777">
        <w:tc>
          <w:tcPr>
            <w:tcW w:w="9212" w:type="dxa"/>
          </w:tcPr>
          <w:p w14:paraId="1AFCCAB4" w14:textId="2D3B2AA2" w:rsidR="00592957" w:rsidRPr="00437050" w:rsidRDefault="00592957"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interpretację geometryczną wartości bezwzględnej liczby do rozwiązywania równań i nierówności</w:t>
            </w:r>
          </w:p>
        </w:tc>
      </w:tr>
      <w:tr w:rsidR="00592957" w:rsidRPr="00437050" w14:paraId="2F3786CE" w14:textId="77777777">
        <w:tc>
          <w:tcPr>
            <w:tcW w:w="9212" w:type="dxa"/>
          </w:tcPr>
          <w:p w14:paraId="6465C4B0"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wyprowadza wzory skróconego mnożenia</w:t>
            </w:r>
          </w:p>
        </w:tc>
      </w:tr>
    </w:tbl>
    <w:p w14:paraId="003B51C6" w14:textId="77777777" w:rsidR="001218AA" w:rsidRPr="00437050" w:rsidRDefault="001218AA" w:rsidP="00437050">
      <w:pPr>
        <w:spacing w:line="120" w:lineRule="atLeast"/>
        <w:jc w:val="both"/>
        <w:rPr>
          <w:rFonts w:asciiTheme="majorHAnsi" w:hAnsiTheme="majorHAnsi"/>
          <w:sz w:val="22"/>
          <w:szCs w:val="22"/>
        </w:rPr>
      </w:pPr>
    </w:p>
    <w:p w14:paraId="7EBCD09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C9B7C37" w14:textId="7EDA8000"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25AEC" w:rsidRPr="00437050" w14:paraId="641FEC27" w14:textId="77777777">
        <w:tc>
          <w:tcPr>
            <w:tcW w:w="9212" w:type="dxa"/>
          </w:tcPr>
          <w:p w14:paraId="63F90ACB"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dowodzi podzielności l</w:t>
            </w:r>
            <w:r w:rsidR="004573F7" w:rsidRPr="00437050">
              <w:rPr>
                <w:rFonts w:asciiTheme="majorHAnsi" w:hAnsiTheme="majorHAnsi"/>
                <w:bCs/>
                <w:sz w:val="22"/>
                <w:szCs w:val="22"/>
              </w:rPr>
              <w:t xml:space="preserve">iczb </w:t>
            </w:r>
            <w:r w:rsidR="004573F7" w:rsidRPr="00437050">
              <w:rPr>
                <w:rFonts w:asciiTheme="majorHAnsi" w:hAnsiTheme="majorHAnsi"/>
                <w:sz w:val="22"/>
                <w:szCs w:val="22"/>
              </w:rPr>
              <w:t>(trudniejsze przypadki)</w:t>
            </w:r>
          </w:p>
        </w:tc>
      </w:tr>
      <w:tr w:rsidR="00825AEC" w:rsidRPr="00437050" w14:paraId="7E8C5AF9" w14:textId="77777777">
        <w:tc>
          <w:tcPr>
            <w:tcW w:w="9212" w:type="dxa"/>
          </w:tcPr>
          <w:p w14:paraId="37B38F47"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stosuje wzory skróconego mnożenia do dowodzenia twierdzeń</w:t>
            </w:r>
          </w:p>
        </w:tc>
      </w:tr>
      <w:tr w:rsidR="00142F90" w:rsidRPr="00437050" w14:paraId="16A10BBF" w14:textId="77777777">
        <w:tc>
          <w:tcPr>
            <w:tcW w:w="9212" w:type="dxa"/>
          </w:tcPr>
          <w:p w14:paraId="698B0DE5" w14:textId="77777777" w:rsidR="00142F90" w:rsidRPr="00437050" w:rsidRDefault="00142F90"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rozwiązuje zadania o znacznym stopniu trudności</w:t>
            </w:r>
            <w:r w:rsidR="00B2040C" w:rsidRPr="00437050">
              <w:rPr>
                <w:rFonts w:asciiTheme="majorHAnsi" w:hAnsiTheme="majorHAnsi"/>
                <w:bCs/>
                <w:sz w:val="22"/>
                <w:szCs w:val="22"/>
              </w:rPr>
              <w:t xml:space="preserve"> dotyczące zbiorów</w:t>
            </w:r>
            <w:r w:rsidR="00C40567" w:rsidRPr="00437050">
              <w:rPr>
                <w:rFonts w:asciiTheme="majorHAnsi" w:hAnsiTheme="majorHAnsi"/>
                <w:bCs/>
                <w:sz w:val="22"/>
                <w:szCs w:val="22"/>
              </w:rPr>
              <w:t>, przekształcania wyrażeń algebraicznych</w:t>
            </w:r>
            <w:r w:rsidR="00B2040C" w:rsidRPr="00437050">
              <w:rPr>
                <w:rFonts w:asciiTheme="majorHAnsi" w:hAnsiTheme="majorHAnsi"/>
                <w:bCs/>
                <w:sz w:val="22"/>
                <w:szCs w:val="22"/>
              </w:rPr>
              <w:t xml:space="preserve"> i własności wartości bezwzględnej</w:t>
            </w:r>
          </w:p>
        </w:tc>
      </w:tr>
    </w:tbl>
    <w:p w14:paraId="3B4C5409" w14:textId="77777777" w:rsidR="0068433F" w:rsidRPr="00437050" w:rsidRDefault="0068433F" w:rsidP="00437050">
      <w:pPr>
        <w:pStyle w:val="Nagwek1"/>
        <w:spacing w:line="120" w:lineRule="atLeast"/>
        <w:rPr>
          <w:rFonts w:asciiTheme="majorHAnsi" w:hAnsiTheme="majorHAnsi"/>
          <w:sz w:val="22"/>
          <w:szCs w:val="22"/>
        </w:rPr>
      </w:pPr>
    </w:p>
    <w:p w14:paraId="7A40B934" w14:textId="77777777" w:rsidR="00DC2F33" w:rsidRDefault="00DC2F33" w:rsidP="00437050">
      <w:pPr>
        <w:pStyle w:val="Nagwek1"/>
        <w:spacing w:line="120" w:lineRule="atLeast"/>
        <w:rPr>
          <w:rFonts w:asciiTheme="majorHAnsi" w:hAnsiTheme="majorHAnsi"/>
          <w:szCs w:val="22"/>
        </w:rPr>
      </w:pPr>
    </w:p>
    <w:p w14:paraId="200DFB3A" w14:textId="59F0CBBC" w:rsidR="004E2C89" w:rsidRDefault="000E37BC" w:rsidP="00F77CDD">
      <w:pPr>
        <w:pStyle w:val="Nagwek1"/>
        <w:numPr>
          <w:ilvl w:val="0"/>
          <w:numId w:val="20"/>
        </w:numPr>
        <w:spacing w:line="120" w:lineRule="atLeast"/>
        <w:rPr>
          <w:rFonts w:asciiTheme="majorHAnsi" w:hAnsiTheme="majorHAnsi"/>
          <w:szCs w:val="22"/>
          <w:u w:val="single"/>
        </w:rPr>
      </w:pPr>
      <w:r w:rsidRPr="00F77CDD">
        <w:rPr>
          <w:rFonts w:asciiTheme="majorHAnsi" w:hAnsiTheme="majorHAnsi"/>
          <w:szCs w:val="22"/>
          <w:u w:val="single"/>
        </w:rPr>
        <w:t>UKŁADY RÓWNAŃ</w:t>
      </w:r>
    </w:p>
    <w:p w14:paraId="07BF88D3" w14:textId="77777777" w:rsidR="00F77CDD" w:rsidRPr="00F77CDD" w:rsidRDefault="00F77CDD" w:rsidP="00F77CDD">
      <w:pPr>
        <w:pStyle w:val="Akapitzlist"/>
      </w:pPr>
    </w:p>
    <w:p w14:paraId="536B92F2"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0F1349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148DFBB7" w14:textId="77777777" w:rsidTr="00C97FC8">
        <w:tc>
          <w:tcPr>
            <w:tcW w:w="9212" w:type="dxa"/>
          </w:tcPr>
          <w:p w14:paraId="207A72AC" w14:textId="77777777"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r w:rsidR="005865D7" w:rsidRPr="00437050">
              <w:rPr>
                <w:rFonts w:asciiTheme="majorHAnsi" w:hAnsiTheme="majorHAnsi"/>
                <w:sz w:val="22"/>
                <w:szCs w:val="22"/>
              </w:rPr>
              <w:t xml:space="preserve"> </w:t>
            </w:r>
          </w:p>
        </w:tc>
      </w:tr>
      <w:tr w:rsidR="00C97FC8" w:rsidRPr="00437050" w14:paraId="2A44465D" w14:textId="77777777" w:rsidTr="00C97FC8">
        <w:tc>
          <w:tcPr>
            <w:tcW w:w="9212" w:type="dxa"/>
          </w:tcPr>
          <w:p w14:paraId="25FE5D0B" w14:textId="77777777"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14:paraId="3DCE1481" w14:textId="77777777" w:rsidTr="00C97FC8">
        <w:tc>
          <w:tcPr>
            <w:tcW w:w="9212" w:type="dxa"/>
          </w:tcPr>
          <w:p w14:paraId="184C2FAF" w14:textId="77777777"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14:paraId="56661C3B" w14:textId="77777777" w:rsidTr="00C97FC8">
        <w:tc>
          <w:tcPr>
            <w:tcW w:w="9212" w:type="dxa"/>
          </w:tcPr>
          <w:p w14:paraId="25F58117"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14:paraId="492D400C" w14:textId="77777777" w:rsidTr="00C97FC8">
        <w:tc>
          <w:tcPr>
            <w:tcW w:w="9212" w:type="dxa"/>
          </w:tcPr>
          <w:p w14:paraId="2655EB36"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sz w:val="22"/>
                <w:szCs w:val="22"/>
              </w:rPr>
              <w:t xml:space="preserve"> </w:t>
            </w:r>
            <w:r w:rsidR="00B71216" w:rsidRPr="00437050">
              <w:rPr>
                <w:rFonts w:asciiTheme="majorHAnsi" w:hAnsiTheme="majorHAnsi"/>
                <w:bCs/>
                <w:sz w:val="22"/>
                <w:szCs w:val="22"/>
              </w:rPr>
              <w:t>(proste przypadki)</w:t>
            </w:r>
          </w:p>
        </w:tc>
      </w:tr>
      <w:tr w:rsidR="00C97FC8" w:rsidRPr="00437050" w14:paraId="38DD83AF" w14:textId="77777777" w:rsidTr="00C97FC8">
        <w:tc>
          <w:tcPr>
            <w:tcW w:w="9212" w:type="dxa"/>
          </w:tcPr>
          <w:p w14:paraId="67FEE67F"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14:paraId="2F39D369" w14:textId="77777777" w:rsidTr="00C97FC8">
        <w:tc>
          <w:tcPr>
            <w:tcW w:w="9212" w:type="dxa"/>
          </w:tcPr>
          <w:p w14:paraId="2511997B"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14:paraId="60A791D8" w14:textId="77777777" w:rsidTr="00C97FC8">
        <w:tc>
          <w:tcPr>
            <w:tcW w:w="9212" w:type="dxa"/>
          </w:tcPr>
          <w:p w14:paraId="587020CF"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14:paraId="1792F3D9" w14:textId="77777777" w:rsidR="004E2C89" w:rsidRPr="00437050" w:rsidRDefault="004E2C89" w:rsidP="00437050">
      <w:pPr>
        <w:spacing w:line="120" w:lineRule="atLeast"/>
        <w:jc w:val="both"/>
        <w:rPr>
          <w:rFonts w:asciiTheme="majorHAnsi" w:hAnsiTheme="majorHAnsi"/>
          <w:sz w:val="22"/>
          <w:szCs w:val="22"/>
        </w:rPr>
      </w:pPr>
    </w:p>
    <w:p w14:paraId="7BA18047"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DC329B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38CA62BA" w14:textId="77777777" w:rsidTr="00C97FC8">
        <w:tc>
          <w:tcPr>
            <w:tcW w:w="9212" w:type="dxa"/>
          </w:tcPr>
          <w:p w14:paraId="4323358E" w14:textId="77777777"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14:paraId="20D2F505" w14:textId="77777777" w:rsidTr="00C97FC8">
        <w:tc>
          <w:tcPr>
            <w:tcW w:w="9212" w:type="dxa"/>
          </w:tcPr>
          <w:p w14:paraId="473A40C1"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dobiera współczynniki liczbowe w układzie równań tak, aby dana para liczb była jego rozwiązaniem</w:t>
            </w:r>
          </w:p>
        </w:tc>
      </w:tr>
      <w:tr w:rsidR="00C97FC8" w:rsidRPr="00437050" w14:paraId="41CBE22A" w14:textId="77777777" w:rsidTr="00C97FC8">
        <w:tc>
          <w:tcPr>
            <w:tcW w:w="9212" w:type="dxa"/>
          </w:tcPr>
          <w:p w14:paraId="580E908A"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14:paraId="12833583" w14:textId="77777777" w:rsidTr="00C97FC8">
        <w:tc>
          <w:tcPr>
            <w:tcW w:w="9212" w:type="dxa"/>
          </w:tcPr>
          <w:p w14:paraId="45B02B8A"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14:paraId="34B73A2B" w14:textId="77777777" w:rsidTr="00C97FC8">
        <w:tc>
          <w:tcPr>
            <w:tcW w:w="9212" w:type="dxa"/>
          </w:tcPr>
          <w:p w14:paraId="4EA8970A" w14:textId="77777777"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14:paraId="3B988492" w14:textId="77777777" w:rsidTr="00C97FC8">
        <w:tc>
          <w:tcPr>
            <w:tcW w:w="9212" w:type="dxa"/>
          </w:tcPr>
          <w:p w14:paraId="743F4DCC"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zapisuje rozwiązanie układu nieoznaczonego</w:t>
            </w:r>
          </w:p>
        </w:tc>
      </w:tr>
      <w:tr w:rsidR="00C97FC8" w:rsidRPr="00437050" w14:paraId="7B65A465" w14:textId="77777777" w:rsidTr="00C97FC8">
        <w:tc>
          <w:tcPr>
            <w:tcW w:w="9212" w:type="dxa"/>
          </w:tcPr>
          <w:p w14:paraId="65229972"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14:paraId="0560ABCF" w14:textId="77777777" w:rsidR="004E2C89" w:rsidRPr="00437050" w:rsidRDefault="004E2C89" w:rsidP="00437050">
      <w:pPr>
        <w:spacing w:line="120" w:lineRule="atLeast"/>
        <w:jc w:val="both"/>
        <w:rPr>
          <w:rFonts w:asciiTheme="majorHAnsi" w:hAnsiTheme="majorHAnsi"/>
          <w:sz w:val="22"/>
          <w:szCs w:val="22"/>
        </w:rPr>
      </w:pPr>
    </w:p>
    <w:p w14:paraId="68ABD414"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2F3DFBB" w14:textId="4729B938"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E2C89" w:rsidRPr="00437050" w14:paraId="634F903F" w14:textId="77777777" w:rsidTr="004E2C89">
        <w:tc>
          <w:tcPr>
            <w:tcW w:w="9212" w:type="dxa"/>
          </w:tcPr>
          <w:p w14:paraId="00DAC1F5" w14:textId="77777777"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14:paraId="683F2C1E" w14:textId="77777777" w:rsidR="00DC2F33" w:rsidRDefault="00DC2F33">
      <w:pPr>
        <w:rPr>
          <w:rFonts w:asciiTheme="majorHAnsi" w:hAnsiTheme="majorHAnsi"/>
          <w:b/>
          <w:bCs/>
          <w:szCs w:val="22"/>
        </w:rPr>
      </w:pPr>
      <w:r>
        <w:rPr>
          <w:rFonts w:asciiTheme="majorHAnsi" w:hAnsiTheme="majorHAnsi"/>
          <w:szCs w:val="22"/>
        </w:rPr>
        <w:br w:type="page"/>
      </w:r>
    </w:p>
    <w:p w14:paraId="5A8C6D03" w14:textId="142F2FB5" w:rsidR="00CD3AB8" w:rsidRDefault="00CD3AB8" w:rsidP="00F77CDD">
      <w:pPr>
        <w:pStyle w:val="Nagwek1"/>
        <w:numPr>
          <w:ilvl w:val="0"/>
          <w:numId w:val="20"/>
        </w:numPr>
        <w:spacing w:line="120" w:lineRule="atLeast"/>
        <w:rPr>
          <w:rFonts w:asciiTheme="majorHAnsi" w:hAnsiTheme="majorHAnsi"/>
          <w:szCs w:val="22"/>
          <w:u w:val="single"/>
        </w:rPr>
      </w:pPr>
      <w:r w:rsidRPr="00F77CDD">
        <w:rPr>
          <w:rFonts w:asciiTheme="majorHAnsi" w:hAnsiTheme="majorHAnsi"/>
          <w:szCs w:val="22"/>
          <w:u w:val="single"/>
        </w:rPr>
        <w:t>FUNKCJE</w:t>
      </w:r>
    </w:p>
    <w:p w14:paraId="5BB39A31" w14:textId="77777777" w:rsidR="00F77CDD" w:rsidRPr="00F77CDD" w:rsidRDefault="00F77CDD" w:rsidP="00F77CDD">
      <w:pPr>
        <w:pStyle w:val="Akapitzlist"/>
      </w:pPr>
    </w:p>
    <w:p w14:paraId="583EFE6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03B3A2D9"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14AE1B8E" w14:textId="77777777" w:rsidTr="007A262B">
        <w:tc>
          <w:tcPr>
            <w:tcW w:w="9062" w:type="dxa"/>
          </w:tcPr>
          <w:p w14:paraId="1D7B0CFE" w14:textId="77777777"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14:paraId="70D510BE" w14:textId="77777777" w:rsidTr="007A262B">
        <w:tc>
          <w:tcPr>
            <w:tcW w:w="9062" w:type="dxa"/>
          </w:tcPr>
          <w:p w14:paraId="7663E1A9" w14:textId="26B3847E"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14:paraId="76163DBA" w14:textId="77777777" w:rsidTr="007A262B">
        <w:tc>
          <w:tcPr>
            <w:tcW w:w="9062" w:type="dxa"/>
          </w:tcPr>
          <w:p w14:paraId="38F04F1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14:paraId="2E68D371" w14:textId="77777777" w:rsidTr="007A262B">
        <w:tc>
          <w:tcPr>
            <w:tcW w:w="9062" w:type="dxa"/>
          </w:tcPr>
          <w:p w14:paraId="4E4B00C1" w14:textId="4FEEA5DF"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14:paraId="1ECB91C6" w14:textId="77777777" w:rsidTr="007A262B">
        <w:tc>
          <w:tcPr>
            <w:tcW w:w="9062" w:type="dxa"/>
          </w:tcPr>
          <w:p w14:paraId="06845C0A"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14:paraId="6D1A8551" w14:textId="77777777" w:rsidTr="007A262B">
        <w:tc>
          <w:tcPr>
            <w:tcW w:w="9062" w:type="dxa"/>
          </w:tcPr>
          <w:p w14:paraId="02A41DDE" w14:textId="77777777"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14:paraId="273FCFF5" w14:textId="77777777" w:rsidTr="007A262B">
        <w:tc>
          <w:tcPr>
            <w:tcW w:w="9062" w:type="dxa"/>
          </w:tcPr>
          <w:p w14:paraId="2D79730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14:paraId="30D21CD0" w14:textId="77777777" w:rsidTr="007A262B">
        <w:tc>
          <w:tcPr>
            <w:tcW w:w="9062" w:type="dxa"/>
          </w:tcPr>
          <w:p w14:paraId="5619A4B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14:paraId="5800CAAB" w14:textId="77777777" w:rsidTr="007A262B">
        <w:tc>
          <w:tcPr>
            <w:tcW w:w="9062" w:type="dxa"/>
          </w:tcPr>
          <w:p w14:paraId="07A820D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14:paraId="16126DCE" w14:textId="77777777" w:rsidTr="007A262B">
        <w:tc>
          <w:tcPr>
            <w:tcW w:w="9062" w:type="dxa"/>
          </w:tcPr>
          <w:p w14:paraId="316BF7E9" w14:textId="77777777"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14:paraId="3313930A" w14:textId="77777777" w:rsidTr="007A262B">
        <w:tc>
          <w:tcPr>
            <w:tcW w:w="9062" w:type="dxa"/>
          </w:tcPr>
          <w:p w14:paraId="5C0B283D" w14:textId="77777777"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14:paraId="47F2BBD9" w14:textId="77777777" w:rsidTr="007A262B">
        <w:tc>
          <w:tcPr>
            <w:tcW w:w="9062" w:type="dxa"/>
          </w:tcPr>
          <w:p w14:paraId="10FCA92C" w14:textId="77777777"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14:paraId="6F8116E7" w14:textId="77777777" w:rsidTr="007A262B">
        <w:tc>
          <w:tcPr>
            <w:tcW w:w="9062" w:type="dxa"/>
          </w:tcPr>
          <w:p w14:paraId="461D5CE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14:paraId="4BB5B91F" w14:textId="77777777" w:rsidTr="007A262B">
        <w:tc>
          <w:tcPr>
            <w:tcW w:w="9062" w:type="dxa"/>
          </w:tcPr>
          <w:p w14:paraId="46587CBA"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C82D24" w:rsidRPr="00437050">
              <w:rPr>
                <w:rFonts w:asciiTheme="majorHAnsi" w:hAnsiTheme="majorHAnsi"/>
                <w:sz w:val="22"/>
                <w:szCs w:val="22"/>
              </w:rPr>
              <w:t xml:space="preserve"> </w:t>
            </w:r>
            <w:r w:rsidR="007A262B" w:rsidRPr="00437050">
              <w:rPr>
                <w:rFonts w:asciiTheme="majorHAnsi" w:hAnsiTheme="majorHAnsi"/>
                <w:sz w:val="22"/>
                <w:szCs w:val="22"/>
              </w:rPr>
              <w:t>(w prostych przypadkach)</w:t>
            </w:r>
          </w:p>
        </w:tc>
      </w:tr>
      <w:tr w:rsidR="00CD3AB8" w:rsidRPr="00437050" w14:paraId="2B863B40" w14:textId="77777777" w:rsidTr="007A262B">
        <w:tc>
          <w:tcPr>
            <w:tcW w:w="9062" w:type="dxa"/>
          </w:tcPr>
          <w:p w14:paraId="158BB407"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14:paraId="0CBDBFE9" w14:textId="77777777" w:rsidTr="007A262B">
        <w:tc>
          <w:tcPr>
            <w:tcW w:w="9062" w:type="dxa"/>
          </w:tcPr>
          <w:p w14:paraId="579BBD65"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w14:anchorId="32B6E3BC">
                <v:shape id="_x0000_i1028" type="#_x0000_t75" style="width:54.7pt;height:15pt" o:ole="">
                  <v:imagedata r:id="rId14" o:title=""/>
                </v:shape>
                <o:OLEObject Type="Embed" ProgID="Equation.3" ShapeID="_x0000_i1028" DrawAspect="Content" ObjectID="_1723705319" r:id="rId15"/>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w14:anchorId="2D4B5F04">
                <v:shape id="_x0000_i1029" type="#_x0000_t75" style="width:53.25pt;height:15pt" o:ole="">
                  <v:imagedata r:id="rId16" o:title=""/>
                </v:shape>
                <o:OLEObject Type="Embed" ProgID="Equation.3" ShapeID="_x0000_i1029" DrawAspect="Content" ObjectID="_1723705320" r:id="rId17"/>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w14:anchorId="3F88ED60">
                <v:shape id="_x0000_i1030" type="#_x0000_t75" style="width:68.25pt;height:15pt" o:ole="">
                  <v:imagedata r:id="rId18" o:title=""/>
                </v:shape>
                <o:OLEObject Type="Embed" ProgID="Equation.3" ShapeID="_x0000_i1030" DrawAspect="Content" ObjectID="_1723705321" r:id="rId19"/>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w14:anchorId="03075C50">
                <v:shape id="_x0000_i1031" type="#_x0000_t75" style="width:42.75pt;height:15pt" o:ole="">
                  <v:imagedata r:id="rId20" o:title=""/>
                </v:shape>
                <o:OLEObject Type="Embed" ProgID="Equation.3" ShapeID="_x0000_i1031" DrawAspect="Content" ObjectID="_1723705322" r:id="rId21"/>
              </w:object>
            </w:r>
            <w:r w:rsidR="007A262B" w:rsidRPr="00437050">
              <w:rPr>
                <w:rFonts w:asciiTheme="majorHAnsi" w:hAnsiTheme="majorHAnsi"/>
                <w:sz w:val="22"/>
                <w:szCs w:val="22"/>
              </w:rPr>
              <w:t xml:space="preserve"> </w: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w14:anchorId="4C6D13C5">
                <v:shape id="_x0000_i1032" type="#_x0000_t75" style="width:38.25pt;height:15pt" o:ole="">
                  <v:imagedata r:id="rId22" o:title=""/>
                </v:shape>
                <o:OLEObject Type="Embed" ProgID="Equation.3" ShapeID="_x0000_i1032" DrawAspect="Content" ObjectID="_1723705323" r:id="rId23"/>
              </w:object>
            </w:r>
          </w:p>
        </w:tc>
      </w:tr>
      <w:tr w:rsidR="00CD3AB8" w:rsidRPr="00437050" w14:paraId="233A862C" w14:textId="77777777" w:rsidTr="007A262B">
        <w:tc>
          <w:tcPr>
            <w:tcW w:w="9062" w:type="dxa"/>
          </w:tcPr>
          <w:p w14:paraId="6677F68E"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14:paraId="26EA4C9E" w14:textId="77777777" w:rsidTr="007A262B">
        <w:tc>
          <w:tcPr>
            <w:tcW w:w="9062" w:type="dxa"/>
          </w:tcPr>
          <w:p w14:paraId="1739FEA2"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14:paraId="1D06E8E6" w14:textId="77777777" w:rsidTr="007A262B">
        <w:tc>
          <w:tcPr>
            <w:tcW w:w="9062" w:type="dxa"/>
          </w:tcPr>
          <w:p w14:paraId="058A12FB"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14:paraId="78FE97CA" w14:textId="77777777" w:rsidTr="007A262B">
        <w:tc>
          <w:tcPr>
            <w:tcW w:w="9062" w:type="dxa"/>
          </w:tcPr>
          <w:p w14:paraId="2D217E7F"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14:paraId="01E6A9EF" w14:textId="77777777" w:rsidTr="007A262B">
        <w:tc>
          <w:tcPr>
            <w:tcW w:w="9062" w:type="dxa"/>
          </w:tcPr>
          <w:p w14:paraId="5A120F6D" w14:textId="115E3C86"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14:paraId="0EE823E2" w14:textId="77777777" w:rsidTr="007A262B">
        <w:tc>
          <w:tcPr>
            <w:tcW w:w="9062" w:type="dxa"/>
          </w:tcPr>
          <w:p w14:paraId="0911E76E"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i/>
                <w:sz w:val="22"/>
                <w:szCs w:val="22"/>
              </w:rPr>
              <w:t xml:space="preserve"> </w:t>
            </w:r>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14:paraId="7AB5530E" w14:textId="77777777" w:rsidR="00CD3AB8" w:rsidRPr="00437050" w:rsidRDefault="00CD3AB8" w:rsidP="00437050">
      <w:pPr>
        <w:spacing w:line="120" w:lineRule="atLeast"/>
        <w:jc w:val="both"/>
        <w:rPr>
          <w:rFonts w:asciiTheme="majorHAnsi" w:hAnsiTheme="majorHAnsi"/>
          <w:sz w:val="22"/>
          <w:szCs w:val="22"/>
        </w:rPr>
      </w:pPr>
    </w:p>
    <w:p w14:paraId="1940395C"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FE544A1"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2FFCF120" w14:textId="77777777" w:rsidTr="00CD3AB8">
        <w:tc>
          <w:tcPr>
            <w:tcW w:w="9212" w:type="dxa"/>
          </w:tcPr>
          <w:p w14:paraId="2986B5E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14:paraId="4A57E7B8" w14:textId="77777777" w:rsidTr="00CD3AB8">
        <w:tc>
          <w:tcPr>
            <w:tcW w:w="9212" w:type="dxa"/>
          </w:tcPr>
          <w:p w14:paraId="15BB37C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14:paraId="18816E53" w14:textId="77777777" w:rsidTr="00CD3AB8">
        <w:tc>
          <w:tcPr>
            <w:tcW w:w="9212" w:type="dxa"/>
          </w:tcPr>
          <w:p w14:paraId="2961658C"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Pr="00437050">
              <w:rPr>
                <w:rFonts w:asciiTheme="majorHAnsi" w:hAnsiTheme="majorHAnsi"/>
                <w:bCs/>
                <w:sz w:val="22"/>
                <w:szCs w:val="22"/>
              </w:rPr>
              <w:t xml:space="preserve"> </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14:paraId="0CF79F89" w14:textId="77777777" w:rsidTr="00CD3AB8">
        <w:tc>
          <w:tcPr>
            <w:tcW w:w="9212" w:type="dxa"/>
          </w:tcPr>
          <w:p w14:paraId="38721E0D"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w14:anchorId="0F9C5AF1">
                <v:shape id="_x0000_i1033" type="#_x0000_t75" style="width:180pt;height:17.25pt" o:ole="">
                  <v:imagedata r:id="rId24" o:title=""/>
                </v:shape>
                <o:OLEObject Type="Embed" ProgID="Equation.3" ShapeID="_x0000_i1033" DrawAspect="Content" ObjectID="_1723705324" r:id="rId25"/>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sz w:val="22"/>
                <w:szCs w:val="22"/>
              </w:rPr>
              <w:t xml:space="preserve"> </w:t>
            </w:r>
            <w:r w:rsidRPr="00437050">
              <w:rPr>
                <w:rFonts w:asciiTheme="majorHAnsi" w:hAnsiTheme="majorHAnsi"/>
                <w:i/>
                <w:iCs/>
                <w:sz w:val="22"/>
                <w:szCs w:val="22"/>
              </w:rPr>
              <w:t>m</w:t>
            </w:r>
          </w:p>
        </w:tc>
      </w:tr>
      <w:tr w:rsidR="00CD3AB8" w:rsidRPr="00437050" w14:paraId="02B6FFB6" w14:textId="77777777" w:rsidTr="00CD3AB8">
        <w:tc>
          <w:tcPr>
            <w:tcW w:w="9212" w:type="dxa"/>
          </w:tcPr>
          <w:p w14:paraId="12AFF0D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14:paraId="65CF5689" w14:textId="77777777" w:rsidTr="00CD3AB8">
        <w:tc>
          <w:tcPr>
            <w:tcW w:w="9212" w:type="dxa"/>
          </w:tcPr>
          <w:p w14:paraId="417CA4E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14:paraId="1AC44960" w14:textId="77777777" w:rsidTr="00CD3AB8">
        <w:tc>
          <w:tcPr>
            <w:tcW w:w="9212" w:type="dxa"/>
          </w:tcPr>
          <w:p w14:paraId="5E37B915" w14:textId="77777777"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wykresy funkcji, stosując przekształcenia wykresu, w trudniejszych przypadkach</w:t>
            </w:r>
          </w:p>
        </w:tc>
      </w:tr>
      <w:tr w:rsidR="00C82D24" w:rsidRPr="00437050" w14:paraId="60E3BE96" w14:textId="77777777" w:rsidTr="00CD3AB8">
        <w:tc>
          <w:tcPr>
            <w:tcW w:w="9212" w:type="dxa"/>
          </w:tcPr>
          <w:p w14:paraId="773FAD2E" w14:textId="6744925B"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14:paraId="1C136A85" w14:textId="77777777" w:rsidR="00CD3AB8" w:rsidRPr="00437050" w:rsidRDefault="00CD3AB8" w:rsidP="00437050">
      <w:pPr>
        <w:spacing w:line="120" w:lineRule="atLeast"/>
        <w:jc w:val="both"/>
        <w:rPr>
          <w:rFonts w:asciiTheme="majorHAnsi" w:hAnsiTheme="majorHAnsi"/>
          <w:sz w:val="22"/>
          <w:szCs w:val="22"/>
        </w:rPr>
      </w:pPr>
    </w:p>
    <w:p w14:paraId="2FEA249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448B92FF" w14:textId="074C7AE8"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5A4EF8CB" w14:textId="77777777" w:rsidTr="00CD3AB8">
        <w:tc>
          <w:tcPr>
            <w:tcW w:w="9212" w:type="dxa"/>
          </w:tcPr>
          <w:p w14:paraId="3993130F" w14:textId="1C13DB84"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w14:anchorId="7C598904">
                <v:shape id="_x0000_i1034" type="#_x0000_t75" style="width:38.25pt;height:27.75pt" o:ole="">
                  <v:imagedata r:id="rId26" o:title=""/>
                </v:shape>
                <o:OLEObject Type="Embed" ProgID="Equation.3" ShapeID="_x0000_i1034" DrawAspect="Content" ObjectID="_1723705325" r:id="rId27"/>
              </w:object>
            </w:r>
            <w:r w:rsidR="00CD3AB8" w:rsidRPr="00437050">
              <w:rPr>
                <w:rFonts w:asciiTheme="majorHAnsi" w:hAnsiTheme="majorHAnsi"/>
                <w:sz w:val="22"/>
                <w:szCs w:val="22"/>
              </w:rPr>
              <w:t xml:space="preserve"> nie jest monotoniczna w swojej dziedzinie</w:t>
            </w:r>
          </w:p>
        </w:tc>
      </w:tr>
      <w:tr w:rsidR="00CD3AB8" w:rsidRPr="00437050" w14:paraId="26C70BE9" w14:textId="77777777" w:rsidTr="00CD3AB8">
        <w:tc>
          <w:tcPr>
            <w:tcW w:w="9212" w:type="dxa"/>
          </w:tcPr>
          <w:p w14:paraId="22AB757D"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14:paraId="3D20B8C5" w14:textId="77777777" w:rsidR="00CD3AB8" w:rsidRPr="00437050" w:rsidRDefault="00CD3AB8" w:rsidP="00437050">
      <w:pPr>
        <w:spacing w:line="120" w:lineRule="atLeast"/>
        <w:jc w:val="both"/>
        <w:rPr>
          <w:rFonts w:asciiTheme="majorHAnsi" w:hAnsiTheme="majorHAnsi"/>
          <w:b/>
          <w:sz w:val="22"/>
          <w:szCs w:val="22"/>
        </w:rPr>
      </w:pPr>
    </w:p>
    <w:p w14:paraId="2B5D3037" w14:textId="77777777" w:rsidR="00CD3AB8" w:rsidRPr="00437050" w:rsidRDefault="00CD3AB8" w:rsidP="00437050">
      <w:pPr>
        <w:spacing w:line="120" w:lineRule="atLeast"/>
        <w:rPr>
          <w:rFonts w:asciiTheme="majorHAnsi" w:hAnsiTheme="majorHAnsi"/>
          <w:sz w:val="22"/>
          <w:szCs w:val="22"/>
        </w:rPr>
      </w:pPr>
    </w:p>
    <w:p w14:paraId="310F6EDF" w14:textId="086630A0" w:rsidR="001218AA" w:rsidRDefault="001218AA" w:rsidP="00F77CDD">
      <w:pPr>
        <w:pStyle w:val="Nagwek1"/>
        <w:numPr>
          <w:ilvl w:val="0"/>
          <w:numId w:val="20"/>
        </w:numPr>
        <w:spacing w:line="120" w:lineRule="atLeast"/>
        <w:rPr>
          <w:rFonts w:asciiTheme="majorHAnsi" w:hAnsiTheme="majorHAnsi"/>
          <w:szCs w:val="22"/>
          <w:u w:val="single"/>
        </w:rPr>
      </w:pPr>
      <w:r w:rsidRPr="00F77CDD">
        <w:rPr>
          <w:rFonts w:asciiTheme="majorHAnsi" w:hAnsiTheme="majorHAnsi"/>
          <w:szCs w:val="22"/>
          <w:u w:val="single"/>
        </w:rPr>
        <w:t>FUNKCJA LINIOWA</w:t>
      </w:r>
    </w:p>
    <w:p w14:paraId="40AB5845" w14:textId="77777777" w:rsidR="00F77CDD" w:rsidRPr="00F77CDD" w:rsidRDefault="00F77CDD" w:rsidP="00F77CDD">
      <w:pPr>
        <w:pStyle w:val="Akapitzlist"/>
      </w:pPr>
    </w:p>
    <w:p w14:paraId="381D200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0627D2A"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1AF8944" w14:textId="77777777" w:rsidTr="003D2D3C">
        <w:tc>
          <w:tcPr>
            <w:tcW w:w="9062" w:type="dxa"/>
          </w:tcPr>
          <w:p w14:paraId="6D689F2E"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14:paraId="62D3B80F" w14:textId="77777777" w:rsidTr="003D2D3C">
        <w:tc>
          <w:tcPr>
            <w:tcW w:w="9062" w:type="dxa"/>
          </w:tcPr>
          <w:p w14:paraId="2631E2BA"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14:paraId="5F2C1539" w14:textId="77777777" w:rsidTr="003D2D3C">
        <w:tc>
          <w:tcPr>
            <w:tcW w:w="9062" w:type="dxa"/>
          </w:tcPr>
          <w:p w14:paraId="6F49040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14:paraId="0FA014BE" w14:textId="77777777" w:rsidTr="003D2D3C">
        <w:tc>
          <w:tcPr>
            <w:tcW w:w="9062" w:type="dxa"/>
          </w:tcPr>
          <w:p w14:paraId="39370AA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14:paraId="733F051F" w14:textId="77777777" w:rsidTr="003D2D3C">
        <w:tc>
          <w:tcPr>
            <w:tcW w:w="9062" w:type="dxa"/>
          </w:tcPr>
          <w:p w14:paraId="0B48645D" w14:textId="40D92A80"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14:paraId="49B0AD54" w14:textId="77777777" w:rsidTr="003D2D3C">
        <w:tc>
          <w:tcPr>
            <w:tcW w:w="9062" w:type="dxa"/>
          </w:tcPr>
          <w:p w14:paraId="53B45F1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14:paraId="169A2E8E" w14:textId="77777777" w:rsidTr="003D2D3C">
        <w:tc>
          <w:tcPr>
            <w:tcW w:w="9062" w:type="dxa"/>
          </w:tcPr>
          <w:p w14:paraId="19F63D4B" w14:textId="48BBFC72"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14:paraId="684E51BB" w14:textId="77777777" w:rsidTr="003D2D3C">
        <w:tc>
          <w:tcPr>
            <w:tcW w:w="9062" w:type="dxa"/>
          </w:tcPr>
          <w:p w14:paraId="33F8BBED"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14:paraId="32C69E51" w14:textId="77777777" w:rsidTr="003D2D3C">
        <w:tc>
          <w:tcPr>
            <w:tcW w:w="9062" w:type="dxa"/>
          </w:tcPr>
          <w:p w14:paraId="1FA25C9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14:paraId="076B8641" w14:textId="77777777" w:rsidTr="003D2D3C">
        <w:tc>
          <w:tcPr>
            <w:tcW w:w="9062" w:type="dxa"/>
          </w:tcPr>
          <w:p w14:paraId="08B4494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14:paraId="77DB9591" w14:textId="77777777" w:rsidTr="003D2D3C">
        <w:tc>
          <w:tcPr>
            <w:tcW w:w="9062" w:type="dxa"/>
          </w:tcPr>
          <w:p w14:paraId="430A293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14:paraId="7EDD1A6B" w14:textId="77777777" w:rsidTr="003D2D3C">
        <w:tc>
          <w:tcPr>
            <w:tcW w:w="9062" w:type="dxa"/>
          </w:tcPr>
          <w:p w14:paraId="3E05C82C"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14:paraId="031EE9D2" w14:textId="77777777" w:rsidTr="003D2D3C">
        <w:tc>
          <w:tcPr>
            <w:tcW w:w="9062" w:type="dxa"/>
          </w:tcPr>
          <w:p w14:paraId="034B844B"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14:paraId="25ADEEB1" w14:textId="77777777" w:rsidTr="003D2D3C">
        <w:tc>
          <w:tcPr>
            <w:tcW w:w="9062" w:type="dxa"/>
          </w:tcPr>
          <w:p w14:paraId="53FCD61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14:paraId="6078B9AA" w14:textId="77777777" w:rsidTr="003D2D3C">
        <w:tc>
          <w:tcPr>
            <w:tcW w:w="9062" w:type="dxa"/>
          </w:tcPr>
          <w:p w14:paraId="1CAAD34C" w14:textId="6ED07688"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14:paraId="0F27A29A" w14:textId="77777777" w:rsidTr="003D2D3C">
        <w:tc>
          <w:tcPr>
            <w:tcW w:w="9062" w:type="dxa"/>
          </w:tcPr>
          <w:p w14:paraId="12778B4C" w14:textId="4E60266F"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14:paraId="4E10B5E3" w14:textId="77777777" w:rsidTr="003D2D3C">
        <w:tc>
          <w:tcPr>
            <w:tcW w:w="9062" w:type="dxa"/>
          </w:tcPr>
          <w:p w14:paraId="7E95A610" w14:textId="77777777"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14:paraId="1DB52F49" w14:textId="77777777" w:rsidTr="003D2D3C">
        <w:tc>
          <w:tcPr>
            <w:tcW w:w="9062" w:type="dxa"/>
          </w:tcPr>
          <w:p w14:paraId="721EABE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14:paraId="1C9FA9EF" w14:textId="77777777" w:rsidTr="003D2D3C">
        <w:tc>
          <w:tcPr>
            <w:tcW w:w="9062" w:type="dxa"/>
          </w:tcPr>
          <w:p w14:paraId="4AE3B4E6" w14:textId="77777777"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14:paraId="3446E927" w14:textId="77777777" w:rsidR="001218AA" w:rsidRPr="00437050" w:rsidRDefault="001218AA" w:rsidP="00437050">
      <w:pPr>
        <w:spacing w:line="120" w:lineRule="atLeast"/>
        <w:jc w:val="both"/>
        <w:rPr>
          <w:rFonts w:asciiTheme="majorHAnsi" w:hAnsiTheme="majorHAnsi"/>
          <w:sz w:val="22"/>
          <w:szCs w:val="22"/>
        </w:rPr>
      </w:pPr>
    </w:p>
    <w:p w14:paraId="1F6B40E8"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0A5BF8C"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50F512F9" w14:textId="77777777">
        <w:tc>
          <w:tcPr>
            <w:tcW w:w="9212" w:type="dxa"/>
          </w:tcPr>
          <w:p w14:paraId="21B251B3"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14:paraId="5BB2B43C" w14:textId="77777777">
        <w:tc>
          <w:tcPr>
            <w:tcW w:w="9212" w:type="dxa"/>
          </w:tcPr>
          <w:p w14:paraId="64E5B737"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pole figury ograniczonej wykresami funkcji liniowych oraz osiami układu współrzędnych</w:t>
            </w:r>
          </w:p>
        </w:tc>
      </w:tr>
      <w:tr w:rsidR="004559F3" w:rsidRPr="00437050" w14:paraId="6EC958FD" w14:textId="77777777">
        <w:tc>
          <w:tcPr>
            <w:tcW w:w="9212" w:type="dxa"/>
          </w:tcPr>
          <w:p w14:paraId="71B95A47" w14:textId="77777777"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14:paraId="55AAC0A9" w14:textId="77777777">
        <w:tc>
          <w:tcPr>
            <w:tcW w:w="9212" w:type="dxa"/>
          </w:tcPr>
          <w:p w14:paraId="3D67E43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14:paraId="36617DBC" w14:textId="77777777">
        <w:tc>
          <w:tcPr>
            <w:tcW w:w="9212" w:type="dxa"/>
          </w:tcPr>
          <w:p w14:paraId="12ADF375"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znajduje</w:t>
            </w:r>
            <w:r w:rsidR="001218AA" w:rsidRPr="00437050">
              <w:rPr>
                <w:rFonts w:asciiTheme="majorHAnsi" w:hAnsiTheme="majorHAnsi"/>
                <w:sz w:val="22"/>
                <w:szCs w:val="22"/>
              </w:rPr>
              <w:t xml:space="preserve"> współrzędne wierzchołków wielokąta, gdy dane są równania prostych zawierających jego boki</w:t>
            </w:r>
          </w:p>
        </w:tc>
      </w:tr>
      <w:tr w:rsidR="001218AA" w:rsidRPr="00437050" w14:paraId="7F1BBE99" w14:textId="77777777">
        <w:tc>
          <w:tcPr>
            <w:tcW w:w="9212" w:type="dxa"/>
          </w:tcPr>
          <w:p w14:paraId="552171E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tekstowe prowadzące do układów równań liniowych z dwiema niewiadomymi</w:t>
            </w:r>
          </w:p>
        </w:tc>
      </w:tr>
      <w:tr w:rsidR="004559F3" w:rsidRPr="00437050" w14:paraId="568856EF" w14:textId="77777777">
        <w:tc>
          <w:tcPr>
            <w:tcW w:w="9212" w:type="dxa"/>
          </w:tcPr>
          <w:p w14:paraId="666BF44F" w14:textId="77777777"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14:paraId="477BFFAB" w14:textId="77777777" w:rsidR="001218AA" w:rsidRPr="00437050" w:rsidRDefault="001218AA" w:rsidP="00437050">
      <w:pPr>
        <w:spacing w:line="120" w:lineRule="atLeast"/>
        <w:jc w:val="both"/>
        <w:rPr>
          <w:rFonts w:asciiTheme="majorHAnsi" w:hAnsiTheme="majorHAnsi"/>
          <w:sz w:val="22"/>
          <w:szCs w:val="22"/>
        </w:rPr>
      </w:pPr>
    </w:p>
    <w:p w14:paraId="7B0C0BB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182AB8C9" w14:textId="33588EF8"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243BEDC5" w14:textId="77777777">
        <w:tc>
          <w:tcPr>
            <w:tcW w:w="9212" w:type="dxa"/>
          </w:tcPr>
          <w:p w14:paraId="39FFC52C"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14:paraId="462B5044" w14:textId="77777777">
        <w:tc>
          <w:tcPr>
            <w:tcW w:w="9212" w:type="dxa"/>
          </w:tcPr>
          <w:p w14:paraId="2A1D6EAB" w14:textId="67717F68"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14:paraId="1FC91B46" w14:textId="77777777">
        <w:tc>
          <w:tcPr>
            <w:tcW w:w="9212" w:type="dxa"/>
          </w:tcPr>
          <w:p w14:paraId="06B318BF" w14:textId="77777777"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14:paraId="79D2D372" w14:textId="77777777">
        <w:tc>
          <w:tcPr>
            <w:tcW w:w="9212" w:type="dxa"/>
          </w:tcPr>
          <w:p w14:paraId="012815A4" w14:textId="0831A548"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14:paraId="248D618D" w14:textId="77777777">
        <w:tc>
          <w:tcPr>
            <w:tcW w:w="9212" w:type="dxa"/>
          </w:tcPr>
          <w:p w14:paraId="2806B653" w14:textId="77777777"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14:paraId="5EE41811" w14:textId="77777777" w:rsidR="00B10C0F" w:rsidRPr="00437050" w:rsidRDefault="00B10C0F" w:rsidP="00437050">
      <w:pPr>
        <w:spacing w:line="120" w:lineRule="atLeast"/>
        <w:jc w:val="both"/>
        <w:rPr>
          <w:rFonts w:asciiTheme="majorHAnsi" w:hAnsiTheme="majorHAnsi"/>
          <w:b/>
          <w:sz w:val="22"/>
          <w:szCs w:val="22"/>
        </w:rPr>
      </w:pPr>
    </w:p>
    <w:p w14:paraId="6F7C26B4" w14:textId="77777777" w:rsidR="00DC2F33" w:rsidRDefault="00DC2F33" w:rsidP="00437050">
      <w:pPr>
        <w:pStyle w:val="Nagwek1"/>
        <w:spacing w:line="120" w:lineRule="atLeast"/>
        <w:rPr>
          <w:rFonts w:asciiTheme="majorHAnsi" w:hAnsiTheme="majorHAnsi"/>
          <w:szCs w:val="22"/>
        </w:rPr>
      </w:pPr>
    </w:p>
    <w:p w14:paraId="08E5C220" w14:textId="37501D7A" w:rsidR="000D1711" w:rsidRDefault="000D1711" w:rsidP="00F77CDD">
      <w:pPr>
        <w:pStyle w:val="Nagwek1"/>
        <w:numPr>
          <w:ilvl w:val="0"/>
          <w:numId w:val="20"/>
        </w:numPr>
        <w:spacing w:line="120" w:lineRule="atLeast"/>
        <w:rPr>
          <w:rFonts w:asciiTheme="majorHAnsi" w:hAnsiTheme="majorHAnsi"/>
          <w:szCs w:val="22"/>
          <w:u w:val="single"/>
        </w:rPr>
      </w:pPr>
      <w:r w:rsidRPr="00F77CDD">
        <w:rPr>
          <w:rFonts w:asciiTheme="majorHAnsi" w:hAnsiTheme="majorHAnsi"/>
          <w:szCs w:val="22"/>
          <w:u w:val="single"/>
        </w:rPr>
        <w:t>PLANIMETRIA</w:t>
      </w:r>
    </w:p>
    <w:p w14:paraId="28649FB8" w14:textId="77777777" w:rsidR="00F77CDD" w:rsidRPr="00F77CDD" w:rsidRDefault="00F77CDD" w:rsidP="00F77CDD">
      <w:pPr>
        <w:pStyle w:val="Akapitzlist"/>
      </w:pPr>
    </w:p>
    <w:p w14:paraId="71550D7B"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6F308F0"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78FB6000" w14:textId="77777777" w:rsidTr="000D1711">
        <w:tc>
          <w:tcPr>
            <w:tcW w:w="9212" w:type="dxa"/>
          </w:tcPr>
          <w:p w14:paraId="14AAD6B3"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rozróżnia trójkąty: ostrokątne, prostokątne, rozwartokątne</w:t>
            </w:r>
          </w:p>
        </w:tc>
      </w:tr>
      <w:tr w:rsidR="000D1711" w:rsidRPr="00437050" w14:paraId="0CE1611C" w14:textId="77777777" w:rsidTr="000D1711">
        <w:tc>
          <w:tcPr>
            <w:tcW w:w="9212" w:type="dxa"/>
          </w:tcPr>
          <w:p w14:paraId="5E9ECB12"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sumie miar kątów w trójkącie</w:t>
            </w:r>
            <w:r w:rsidR="003D10A1" w:rsidRPr="00437050">
              <w:rPr>
                <w:rFonts w:asciiTheme="majorHAnsi" w:hAnsiTheme="majorHAnsi"/>
                <w:sz w:val="22"/>
                <w:szCs w:val="22"/>
              </w:rPr>
              <w:t xml:space="preserve"> w prostych przypadkach</w:t>
            </w:r>
          </w:p>
        </w:tc>
      </w:tr>
      <w:tr w:rsidR="000D1711" w:rsidRPr="00437050" w14:paraId="55824D53" w14:textId="77777777" w:rsidTr="000D1711">
        <w:tc>
          <w:tcPr>
            <w:tcW w:w="9212" w:type="dxa"/>
          </w:tcPr>
          <w:p w14:paraId="3D573468"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z trzech odcinków o danych długościach można zbudować trójkąt</w:t>
            </w:r>
          </w:p>
        </w:tc>
      </w:tr>
      <w:tr w:rsidR="000D1711" w:rsidRPr="00437050" w14:paraId="006AD8E7" w14:textId="77777777" w:rsidTr="000D1711">
        <w:tc>
          <w:tcPr>
            <w:tcW w:w="9212" w:type="dxa"/>
          </w:tcPr>
          <w:p w14:paraId="02DD574D" w14:textId="739E6F3B"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przystawanie trójkątów, wykorzystując cechy przystawania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5DF8F882" w14:textId="77777777" w:rsidTr="000D1711">
        <w:tc>
          <w:tcPr>
            <w:tcW w:w="9212" w:type="dxa"/>
          </w:tcPr>
          <w:p w14:paraId="1E0FC4A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cechy przystawania trójkątów do rozwiązywania prostych zadań</w:t>
            </w:r>
          </w:p>
        </w:tc>
      </w:tr>
      <w:tr w:rsidR="000D1711" w:rsidRPr="00437050" w14:paraId="621D2573" w14:textId="77777777" w:rsidTr="000D1711">
        <w:tc>
          <w:tcPr>
            <w:tcW w:w="9212" w:type="dxa"/>
          </w:tcPr>
          <w:p w14:paraId="33626DDA" w14:textId="201E0D7E"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podobieństwo trójkątów, wykorzystując cechy podobieństwa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18CFBA1E" w14:textId="77777777" w:rsidTr="000D1711">
        <w:tc>
          <w:tcPr>
            <w:tcW w:w="9212" w:type="dxa"/>
          </w:tcPr>
          <w:p w14:paraId="1332A424"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zapisuje proporcje boków w trójkątach podobnych</w:t>
            </w:r>
          </w:p>
        </w:tc>
      </w:tr>
      <w:tr w:rsidR="000D1711" w:rsidRPr="00437050" w14:paraId="1F02BC94" w14:textId="77777777" w:rsidTr="000D1711">
        <w:tc>
          <w:tcPr>
            <w:tcW w:w="9212" w:type="dxa"/>
          </w:tcPr>
          <w:p w14:paraId="7423DDD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elementarnych zadań</w:t>
            </w:r>
          </w:p>
        </w:tc>
      </w:tr>
      <w:tr w:rsidR="000D1711" w:rsidRPr="00437050" w14:paraId="48CB5628" w14:textId="77777777" w:rsidTr="000D1711">
        <w:tc>
          <w:tcPr>
            <w:tcW w:w="9212" w:type="dxa"/>
          </w:tcPr>
          <w:p w14:paraId="47093F3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dane figury są podobne</w:t>
            </w:r>
          </w:p>
        </w:tc>
      </w:tr>
      <w:tr w:rsidR="000D1711" w:rsidRPr="00437050" w14:paraId="2E58BE7A" w14:textId="77777777" w:rsidTr="000D1711">
        <w:tc>
          <w:tcPr>
            <w:tcW w:w="9212" w:type="dxa"/>
          </w:tcPr>
          <w:p w14:paraId="3BB51E5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długości boków figur podobnych</w:t>
            </w:r>
          </w:p>
        </w:tc>
      </w:tr>
      <w:tr w:rsidR="000D1711" w:rsidRPr="00437050" w14:paraId="3C1718F3" w14:textId="77777777" w:rsidTr="000D1711">
        <w:tc>
          <w:tcPr>
            <w:tcW w:w="9212" w:type="dxa"/>
          </w:tcPr>
          <w:p w14:paraId="1D9018E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 </w:t>
            </w:r>
            <w:r w:rsidR="005D38A5" w:rsidRPr="00437050">
              <w:rPr>
                <w:rFonts w:asciiTheme="majorHAnsi" w:hAnsiTheme="majorHAnsi"/>
                <w:sz w:val="22"/>
                <w:szCs w:val="22"/>
              </w:rPr>
              <w:t xml:space="preserve">prostych </w:t>
            </w:r>
            <w:r w:rsidRPr="00437050">
              <w:rPr>
                <w:rFonts w:asciiTheme="majorHAnsi" w:hAnsiTheme="majorHAnsi"/>
                <w:sz w:val="22"/>
                <w:szCs w:val="22"/>
              </w:rPr>
              <w:t>zadaniach twierdzenie o stosunku pól figur podobnych</w:t>
            </w:r>
          </w:p>
        </w:tc>
      </w:tr>
      <w:tr w:rsidR="000D1711" w:rsidRPr="00437050" w14:paraId="6E592309" w14:textId="77777777" w:rsidTr="000D1711">
        <w:tc>
          <w:tcPr>
            <w:tcW w:w="9212" w:type="dxa"/>
          </w:tcPr>
          <w:p w14:paraId="5D24F8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wskazuje w wielokątach odcinki proporcjonalne</w:t>
            </w:r>
          </w:p>
        </w:tc>
      </w:tr>
      <w:tr w:rsidR="000D1711" w:rsidRPr="00437050" w14:paraId="1CAFEE20" w14:textId="77777777" w:rsidTr="000D1711">
        <w:tc>
          <w:tcPr>
            <w:tcW w:w="9212" w:type="dxa"/>
          </w:tcPr>
          <w:p w14:paraId="6CA1F7E5"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proste zadania, wykorzystując twierdzenie Talesa</w:t>
            </w:r>
          </w:p>
        </w:tc>
      </w:tr>
      <w:tr w:rsidR="00707C99" w:rsidRPr="00437050" w14:paraId="06739D39" w14:textId="77777777" w:rsidTr="000D1711">
        <w:tc>
          <w:tcPr>
            <w:tcW w:w="9212" w:type="dxa"/>
          </w:tcPr>
          <w:p w14:paraId="244F04B0" w14:textId="3BF85358" w:rsidR="00707C99" w:rsidRPr="00437050" w:rsidRDefault="00C8244F">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707C99" w:rsidRPr="00437050">
              <w:rPr>
                <w:rFonts w:asciiTheme="majorHAnsi" w:hAnsiTheme="majorHAnsi"/>
                <w:sz w:val="22"/>
                <w:szCs w:val="22"/>
              </w:rPr>
              <w:t>równoległość prostych</w:t>
            </w:r>
            <w:r w:rsidR="00D75DF2">
              <w:rPr>
                <w:rFonts w:asciiTheme="majorHAnsi" w:hAnsiTheme="majorHAnsi"/>
                <w:sz w:val="22"/>
                <w:szCs w:val="22"/>
              </w:rPr>
              <w:t>,</w:t>
            </w:r>
            <w:r w:rsidR="00707C99" w:rsidRPr="00437050">
              <w:rPr>
                <w:rFonts w:asciiTheme="majorHAnsi" w:hAnsiTheme="majorHAnsi"/>
                <w:sz w:val="22"/>
                <w:szCs w:val="22"/>
              </w:rPr>
              <w:t xml:space="preserve"> stosując twierdzenie odwrotne do twierdzenia Talesa</w:t>
            </w:r>
          </w:p>
        </w:tc>
      </w:tr>
      <w:tr w:rsidR="005F1D46" w:rsidRPr="00437050" w14:paraId="25A37F49" w14:textId="77777777" w:rsidTr="000D1711">
        <w:tc>
          <w:tcPr>
            <w:tcW w:w="9212" w:type="dxa"/>
          </w:tcPr>
          <w:p w14:paraId="1C63398C" w14:textId="77777777" w:rsidR="005F1D46" w:rsidRPr="00437050" w:rsidRDefault="0070262B"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w prostych przypadkach</w:t>
            </w:r>
          </w:p>
        </w:tc>
      </w:tr>
    </w:tbl>
    <w:p w14:paraId="0C56DBAE" w14:textId="77777777" w:rsidR="000D1711" w:rsidRPr="00437050" w:rsidRDefault="000D1711" w:rsidP="00437050">
      <w:pPr>
        <w:spacing w:line="120" w:lineRule="atLeast"/>
        <w:jc w:val="both"/>
        <w:rPr>
          <w:rFonts w:asciiTheme="majorHAnsi" w:hAnsiTheme="majorHAnsi"/>
          <w:sz w:val="22"/>
          <w:szCs w:val="22"/>
        </w:rPr>
      </w:pPr>
    </w:p>
    <w:p w14:paraId="7B36529D"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E0C37E9"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533" w:rsidRPr="00437050" w14:paraId="0A086FAC" w14:textId="77777777" w:rsidTr="000D1711">
        <w:tc>
          <w:tcPr>
            <w:tcW w:w="9212" w:type="dxa"/>
          </w:tcPr>
          <w:p w14:paraId="65C9CE9E"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sumie miar kątów w trójkącie</w:t>
            </w:r>
          </w:p>
        </w:tc>
      </w:tr>
      <w:tr w:rsidR="005D38A5" w:rsidRPr="00437050" w14:paraId="1C688BE0" w14:textId="77777777" w:rsidTr="000D1711">
        <w:tc>
          <w:tcPr>
            <w:tcW w:w="9212" w:type="dxa"/>
          </w:tcPr>
          <w:p w14:paraId="00B0DF06"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sumę miar kątów danego wielokąta</w:t>
            </w:r>
          </w:p>
        </w:tc>
      </w:tr>
      <w:tr w:rsidR="005D38A5" w:rsidRPr="00437050" w14:paraId="0B5AF8C7" w14:textId="77777777" w:rsidTr="000D1711">
        <w:tc>
          <w:tcPr>
            <w:tcW w:w="9212" w:type="dxa"/>
          </w:tcPr>
          <w:p w14:paraId="71CAC7AC" w14:textId="40A23621" w:rsidR="005D38A5" w:rsidRPr="00437050" w:rsidRDefault="005D38A5">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liczbę boków</w:t>
            </w:r>
            <w:r w:rsidR="007A0D61" w:rsidRPr="00437050">
              <w:rPr>
                <w:rFonts w:asciiTheme="majorHAnsi" w:hAnsiTheme="majorHAnsi"/>
                <w:sz w:val="22"/>
                <w:szCs w:val="22"/>
              </w:rPr>
              <w:t xml:space="preserve"> wielokąta,</w:t>
            </w:r>
            <w:r w:rsidRPr="00437050">
              <w:rPr>
                <w:rFonts w:asciiTheme="majorHAnsi" w:hAnsiTheme="majorHAnsi"/>
                <w:sz w:val="22"/>
                <w:szCs w:val="22"/>
              </w:rPr>
              <w:t xml:space="preserve"> </w:t>
            </w:r>
            <w:r w:rsidR="00D75DF2">
              <w:rPr>
                <w:rFonts w:asciiTheme="majorHAnsi" w:hAnsiTheme="majorHAnsi"/>
                <w:sz w:val="22"/>
                <w:szCs w:val="22"/>
              </w:rPr>
              <w:t xml:space="preserve">jeśli </w:t>
            </w:r>
            <w:r w:rsidRPr="00437050">
              <w:rPr>
                <w:rFonts w:asciiTheme="majorHAnsi" w:hAnsiTheme="majorHAnsi"/>
                <w:sz w:val="22"/>
                <w:szCs w:val="22"/>
              </w:rPr>
              <w:t xml:space="preserve">ma daną sumę miar jego kątów wewnętrznych </w:t>
            </w:r>
          </w:p>
        </w:tc>
      </w:tr>
      <w:tr w:rsidR="00166533" w:rsidRPr="00437050" w14:paraId="64442738" w14:textId="77777777" w:rsidTr="000D1711">
        <w:tc>
          <w:tcPr>
            <w:tcW w:w="9212" w:type="dxa"/>
          </w:tcPr>
          <w:p w14:paraId="3C0699B9"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cechy przystawania trójkątów do rozwiązywania trudniejszych zadań geometrycznych</w:t>
            </w:r>
          </w:p>
        </w:tc>
      </w:tr>
      <w:tr w:rsidR="00166533" w:rsidRPr="00437050" w14:paraId="40D64D80" w14:textId="77777777" w:rsidTr="000D1711">
        <w:tc>
          <w:tcPr>
            <w:tcW w:w="9212" w:type="dxa"/>
          </w:tcPr>
          <w:p w14:paraId="25A18775"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praktycznych problemów</w:t>
            </w:r>
            <w:r w:rsidR="005D38A5" w:rsidRPr="00437050">
              <w:rPr>
                <w:rFonts w:asciiTheme="majorHAnsi" w:hAnsiTheme="majorHAnsi"/>
                <w:sz w:val="22"/>
                <w:szCs w:val="22"/>
              </w:rPr>
              <w:t xml:space="preserve"> i trudniejszych zadań geometrycznych</w:t>
            </w:r>
          </w:p>
        </w:tc>
      </w:tr>
      <w:tr w:rsidR="00166533" w:rsidRPr="00437050" w14:paraId="46AC9370" w14:textId="77777777" w:rsidTr="000D1711">
        <w:tc>
          <w:tcPr>
            <w:tcW w:w="9212" w:type="dxa"/>
          </w:tcPr>
          <w:p w14:paraId="7867F19A"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dotyczące podobieństwa wielokątów</w:t>
            </w:r>
          </w:p>
        </w:tc>
      </w:tr>
      <w:tr w:rsidR="00166533" w:rsidRPr="00437050" w14:paraId="6B5C6FB7" w14:textId="77777777" w:rsidTr="000D1711">
        <w:tc>
          <w:tcPr>
            <w:tcW w:w="9212" w:type="dxa"/>
          </w:tcPr>
          <w:p w14:paraId="65A0F824"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wykorzystując twierdzenie Talesa</w:t>
            </w:r>
          </w:p>
        </w:tc>
      </w:tr>
      <w:tr w:rsidR="00166533" w:rsidRPr="00437050" w14:paraId="52E03445" w14:textId="77777777" w:rsidTr="000D1711">
        <w:tc>
          <w:tcPr>
            <w:tcW w:w="9212" w:type="dxa"/>
          </w:tcPr>
          <w:p w14:paraId="5436BC3C"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do rozwiązywania zadań</w:t>
            </w:r>
          </w:p>
        </w:tc>
      </w:tr>
    </w:tbl>
    <w:p w14:paraId="7E42192C" w14:textId="77777777" w:rsidR="000D1711" w:rsidRPr="00437050" w:rsidRDefault="000D1711" w:rsidP="00437050">
      <w:pPr>
        <w:spacing w:line="120" w:lineRule="atLeast"/>
        <w:jc w:val="both"/>
        <w:rPr>
          <w:rFonts w:asciiTheme="majorHAnsi" w:hAnsiTheme="majorHAnsi"/>
          <w:sz w:val="22"/>
          <w:szCs w:val="22"/>
        </w:rPr>
      </w:pPr>
    </w:p>
    <w:p w14:paraId="48CCB295"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6FEBD2DF" w14:textId="5E2E10A3" w:rsidR="000D1711" w:rsidRPr="00437050" w:rsidRDefault="000D1711"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03C7162E" w14:textId="77777777" w:rsidTr="000D1711">
        <w:tc>
          <w:tcPr>
            <w:tcW w:w="9212" w:type="dxa"/>
          </w:tcPr>
          <w:p w14:paraId="45059F8F"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Talesa</w:t>
            </w:r>
          </w:p>
        </w:tc>
      </w:tr>
      <w:tr w:rsidR="000D1711" w:rsidRPr="00437050" w14:paraId="389806DB" w14:textId="77777777" w:rsidTr="000D1711">
        <w:tc>
          <w:tcPr>
            <w:tcW w:w="9212" w:type="dxa"/>
          </w:tcPr>
          <w:p w14:paraId="07AAA567" w14:textId="665D2BE4" w:rsidR="000D1711" w:rsidRPr="00437050" w:rsidRDefault="000D1711">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wymagające uzasadnienia i dowodzenia z zastosowaniem twierdzenia Talesa</w:t>
            </w:r>
            <w:r w:rsidR="00D75DF2">
              <w:rPr>
                <w:rFonts w:asciiTheme="majorHAnsi" w:hAnsiTheme="majorHAnsi"/>
                <w:sz w:val="22"/>
                <w:szCs w:val="22"/>
              </w:rPr>
              <w:t xml:space="preserve"> oraz</w:t>
            </w:r>
            <w:r w:rsidRPr="00437050">
              <w:rPr>
                <w:rFonts w:asciiTheme="majorHAnsi" w:hAnsiTheme="majorHAnsi"/>
                <w:sz w:val="22"/>
                <w:szCs w:val="22"/>
              </w:rPr>
              <w:t xml:space="preserve"> twierdzenia odwrotnego do twierdzenia Talesa</w:t>
            </w:r>
          </w:p>
        </w:tc>
      </w:tr>
      <w:tr w:rsidR="000D1711" w:rsidRPr="00437050" w14:paraId="68EB43B2" w14:textId="77777777" w:rsidTr="000D1711">
        <w:tc>
          <w:tcPr>
            <w:tcW w:w="9212" w:type="dxa"/>
          </w:tcPr>
          <w:p w14:paraId="3B4BE0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DC5B26" w:rsidRPr="00437050">
              <w:rPr>
                <w:rFonts w:asciiTheme="majorHAnsi" w:hAnsiTheme="majorHAnsi"/>
                <w:sz w:val="22"/>
                <w:szCs w:val="22"/>
              </w:rPr>
              <w:t>twierdzenie o dwusiecznej kąta w trójkącie w zadaniach wymagających przeprowadzenia dowodu</w:t>
            </w:r>
            <w:r w:rsidRPr="00437050">
              <w:rPr>
                <w:rFonts w:asciiTheme="majorHAnsi" w:hAnsiTheme="majorHAnsi"/>
                <w:sz w:val="22"/>
                <w:szCs w:val="22"/>
              </w:rPr>
              <w:t xml:space="preserve"> </w:t>
            </w:r>
          </w:p>
        </w:tc>
      </w:tr>
      <w:tr w:rsidR="000D1711" w:rsidRPr="00437050" w14:paraId="6A4B4D73" w14:textId="77777777" w:rsidTr="000D1711">
        <w:tc>
          <w:tcPr>
            <w:tcW w:w="9212" w:type="dxa"/>
          </w:tcPr>
          <w:p w14:paraId="249103CB" w14:textId="1F69B700" w:rsidR="000D1711" w:rsidRPr="00437050" w:rsidRDefault="000D1711" w:rsidP="00437050">
            <w:pPr>
              <w:numPr>
                <w:ilvl w:val="0"/>
                <w:numId w:val="10"/>
              </w:numPr>
              <w:spacing w:line="120" w:lineRule="atLeast"/>
              <w:rPr>
                <w:rFonts w:asciiTheme="majorHAnsi" w:hAnsiTheme="majorHAnsi"/>
                <w:b/>
                <w:sz w:val="22"/>
                <w:szCs w:val="22"/>
              </w:rPr>
            </w:pPr>
            <w:r w:rsidRPr="00437050">
              <w:rPr>
                <w:rFonts w:asciiTheme="majorHAnsi" w:hAnsiTheme="majorHAnsi"/>
                <w:sz w:val="22"/>
                <w:szCs w:val="22"/>
              </w:rPr>
              <w:t>rozwiązuje zadania o znacznym stopniu trudności dotyczące przystawania i</w:t>
            </w:r>
            <w:r w:rsidR="00D75DF2">
              <w:rPr>
                <w:rFonts w:asciiTheme="majorHAnsi" w:hAnsiTheme="majorHAnsi"/>
                <w:sz w:val="22"/>
                <w:szCs w:val="22"/>
              </w:rPr>
              <w:t> </w:t>
            </w:r>
            <w:r w:rsidRPr="00437050">
              <w:rPr>
                <w:rFonts w:asciiTheme="majorHAnsi" w:hAnsiTheme="majorHAnsi"/>
                <w:sz w:val="22"/>
                <w:szCs w:val="22"/>
              </w:rPr>
              <w:t>podobieństw</w:t>
            </w:r>
            <w:r w:rsidR="00D75DF2">
              <w:rPr>
                <w:rFonts w:asciiTheme="majorHAnsi" w:hAnsiTheme="majorHAnsi"/>
                <w:sz w:val="22"/>
                <w:szCs w:val="22"/>
              </w:rPr>
              <w:t>a</w:t>
            </w:r>
            <w:r w:rsidRPr="00437050">
              <w:rPr>
                <w:rFonts w:asciiTheme="majorHAnsi" w:hAnsiTheme="majorHAnsi"/>
                <w:sz w:val="22"/>
                <w:szCs w:val="22"/>
              </w:rPr>
              <w:t xml:space="preserve"> figur</w:t>
            </w:r>
            <w:r w:rsidRPr="00437050">
              <w:rPr>
                <w:rFonts w:asciiTheme="majorHAnsi" w:hAnsiTheme="majorHAnsi"/>
                <w:b/>
                <w:sz w:val="22"/>
                <w:szCs w:val="22"/>
              </w:rPr>
              <w:t xml:space="preserve"> </w:t>
            </w:r>
          </w:p>
        </w:tc>
      </w:tr>
      <w:tr w:rsidR="005D38A5" w:rsidRPr="00437050" w14:paraId="6CB56EBB" w14:textId="77777777" w:rsidTr="000D1711">
        <w:tc>
          <w:tcPr>
            <w:tcW w:w="9212" w:type="dxa"/>
          </w:tcPr>
          <w:p w14:paraId="65E71249"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dwusiecznej kąta</w:t>
            </w:r>
            <w:r w:rsidR="007A0D61" w:rsidRPr="00437050">
              <w:rPr>
                <w:rFonts w:asciiTheme="majorHAnsi" w:hAnsiTheme="majorHAnsi"/>
                <w:sz w:val="22"/>
                <w:szCs w:val="22"/>
              </w:rPr>
              <w:t xml:space="preserve"> w trójkącie</w:t>
            </w:r>
          </w:p>
        </w:tc>
      </w:tr>
    </w:tbl>
    <w:p w14:paraId="0765F193" w14:textId="77777777" w:rsidR="000D1711" w:rsidRPr="00437050" w:rsidRDefault="000D1711" w:rsidP="00437050">
      <w:pPr>
        <w:spacing w:line="120" w:lineRule="atLeast"/>
        <w:jc w:val="both"/>
        <w:rPr>
          <w:rFonts w:asciiTheme="majorHAnsi" w:hAnsiTheme="majorHAnsi"/>
          <w:b/>
          <w:sz w:val="22"/>
          <w:szCs w:val="22"/>
        </w:rPr>
      </w:pPr>
    </w:p>
    <w:p w14:paraId="6CF14EC5" w14:textId="77777777" w:rsidR="00DC2F33" w:rsidRDefault="00DC2F33" w:rsidP="00437050">
      <w:pPr>
        <w:spacing w:line="120" w:lineRule="atLeast"/>
        <w:jc w:val="both"/>
        <w:rPr>
          <w:rFonts w:asciiTheme="majorHAnsi" w:hAnsiTheme="majorHAnsi"/>
          <w:b/>
        </w:rPr>
      </w:pPr>
    </w:p>
    <w:p w14:paraId="0067C884" w14:textId="1D729414" w:rsidR="001218AA" w:rsidRPr="00F77CDD" w:rsidRDefault="00A55117" w:rsidP="00F77CDD">
      <w:pPr>
        <w:pStyle w:val="Akapitzlist"/>
        <w:numPr>
          <w:ilvl w:val="0"/>
          <w:numId w:val="20"/>
        </w:numPr>
        <w:spacing w:line="120" w:lineRule="atLeast"/>
        <w:jc w:val="both"/>
        <w:rPr>
          <w:rFonts w:asciiTheme="majorHAnsi" w:hAnsiTheme="majorHAnsi"/>
          <w:b/>
          <w:bCs/>
          <w:u w:val="single"/>
        </w:rPr>
      </w:pPr>
      <w:r w:rsidRPr="00F77CDD">
        <w:rPr>
          <w:rFonts w:asciiTheme="majorHAnsi" w:hAnsiTheme="majorHAnsi"/>
          <w:b/>
          <w:u w:val="single"/>
        </w:rPr>
        <w:t>WSTĘP</w:t>
      </w:r>
      <w:r w:rsidR="000D1711" w:rsidRPr="00F77CDD">
        <w:rPr>
          <w:rFonts w:asciiTheme="majorHAnsi" w:hAnsiTheme="majorHAnsi"/>
          <w:b/>
          <w:u w:val="single"/>
        </w:rPr>
        <w:t xml:space="preserve"> DO </w:t>
      </w:r>
      <w:r w:rsidR="000E37BC" w:rsidRPr="00F77CDD">
        <w:rPr>
          <w:rFonts w:asciiTheme="majorHAnsi" w:hAnsiTheme="majorHAnsi"/>
          <w:b/>
          <w:bCs/>
          <w:u w:val="single"/>
        </w:rPr>
        <w:t>FUNKCJI KWADRATOWEJ</w:t>
      </w:r>
    </w:p>
    <w:p w14:paraId="60224309" w14:textId="77777777" w:rsidR="00F77CDD" w:rsidRPr="00F77CDD" w:rsidRDefault="00F77CDD" w:rsidP="00F77CDD">
      <w:pPr>
        <w:pStyle w:val="Akapitzlist"/>
        <w:spacing w:line="120" w:lineRule="atLeast"/>
        <w:jc w:val="both"/>
        <w:rPr>
          <w:rFonts w:asciiTheme="majorHAnsi" w:hAnsiTheme="majorHAnsi"/>
          <w:b/>
          <w:bCs/>
        </w:rPr>
      </w:pPr>
    </w:p>
    <w:p w14:paraId="288427A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70F0FD64"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72F34F58" w14:textId="77777777">
        <w:tc>
          <w:tcPr>
            <w:tcW w:w="9212" w:type="dxa"/>
          </w:tcPr>
          <w:p w14:paraId="6835CC81"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w:t>
            </w:r>
            <w:r w:rsidR="001218AA" w:rsidRPr="00437050">
              <w:rPr>
                <w:rFonts w:asciiTheme="majorHAnsi" w:hAnsiTheme="majorHAnsi"/>
                <w:position w:val="-10"/>
                <w:sz w:val="22"/>
                <w:szCs w:val="22"/>
              </w:rPr>
              <w:object w:dxaOrig="960" w:dyaOrig="340" w14:anchorId="11EA6ADF">
                <v:shape id="_x0000_i1035" type="#_x0000_t75" style="width:47.25pt;height:17.25pt" o:ole="">
                  <v:imagedata r:id="rId28" o:title=""/>
                </v:shape>
                <o:OLEObject Type="Embed" ProgID="Equation.3" ShapeID="_x0000_i1035" DrawAspect="Content" ObjectID="_1723705326" r:id="rId29"/>
              </w:object>
            </w:r>
            <w:r w:rsidR="000D1711" w:rsidRPr="00437050">
              <w:rPr>
                <w:rFonts w:asciiTheme="majorHAnsi" w:hAnsiTheme="majorHAnsi"/>
                <w:position w:val="-10"/>
                <w:sz w:val="22"/>
                <w:szCs w:val="22"/>
              </w:rPr>
              <w:t xml:space="preserve"> </w:t>
            </w:r>
            <w:r w:rsidR="001218AA" w:rsidRPr="00437050">
              <w:rPr>
                <w:rFonts w:asciiTheme="majorHAnsi" w:hAnsiTheme="majorHAnsi"/>
                <w:sz w:val="22"/>
                <w:szCs w:val="22"/>
              </w:rPr>
              <w:t>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A5ABD6D" w14:textId="77777777">
        <w:tc>
          <w:tcPr>
            <w:tcW w:w="9212" w:type="dxa"/>
          </w:tcPr>
          <w:p w14:paraId="7B37E50A"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sprawdza algebraicznie, czy dany punkt należy do wykresu danej funkcji kwadratowej</w:t>
            </w:r>
          </w:p>
        </w:tc>
      </w:tr>
      <w:tr w:rsidR="001218AA" w:rsidRPr="00437050" w14:paraId="0779C067" w14:textId="77777777">
        <w:tc>
          <w:tcPr>
            <w:tcW w:w="9212" w:type="dxa"/>
          </w:tcPr>
          <w:p w14:paraId="7621BDC2"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kwadratowej w postaci kanonicznej 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4242D59" w14:textId="77777777">
        <w:tc>
          <w:tcPr>
            <w:tcW w:w="9212" w:type="dxa"/>
          </w:tcPr>
          <w:p w14:paraId="64D6EBE2" w14:textId="4765C781" w:rsidR="001218AA" w:rsidRPr="00437050" w:rsidRDefault="009F338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ustala wzór</w:t>
            </w:r>
            <w:r w:rsidR="001218AA" w:rsidRPr="00437050">
              <w:rPr>
                <w:rFonts w:asciiTheme="majorHAnsi" w:hAnsiTheme="majorHAnsi"/>
                <w:sz w:val="22"/>
                <w:szCs w:val="22"/>
              </w:rPr>
              <w:t xml:space="preserve"> funkcji kwadratowej</w:t>
            </w:r>
            <w:r w:rsidRPr="00437050">
              <w:rPr>
                <w:rFonts w:asciiTheme="majorHAnsi" w:hAnsiTheme="majorHAnsi"/>
                <w:sz w:val="22"/>
                <w:szCs w:val="22"/>
              </w:rPr>
              <w:t xml:space="preserve"> w postaci kanonicznej</w:t>
            </w:r>
            <w:r w:rsidR="001218AA" w:rsidRPr="00437050">
              <w:rPr>
                <w:rFonts w:asciiTheme="majorHAnsi" w:hAnsiTheme="majorHAnsi"/>
                <w:sz w:val="22"/>
                <w:szCs w:val="22"/>
              </w:rPr>
              <w:t xml:space="preserve"> na podstawie informacji o</w:t>
            </w:r>
            <w:r w:rsidR="00D75DF2">
              <w:rPr>
                <w:rFonts w:asciiTheme="majorHAnsi" w:hAnsiTheme="majorHAnsi"/>
                <w:sz w:val="22"/>
                <w:szCs w:val="22"/>
              </w:rPr>
              <w:t> </w:t>
            </w:r>
            <w:r w:rsidR="001218AA" w:rsidRPr="00437050">
              <w:rPr>
                <w:rFonts w:asciiTheme="majorHAnsi" w:hAnsiTheme="majorHAnsi"/>
                <w:sz w:val="22"/>
                <w:szCs w:val="22"/>
              </w:rPr>
              <w:t>przesunięciach wykresu</w:t>
            </w:r>
            <w:r w:rsidR="00FF1B75" w:rsidRPr="00437050">
              <w:rPr>
                <w:rFonts w:asciiTheme="majorHAnsi" w:hAnsiTheme="majorHAnsi"/>
                <w:sz w:val="22"/>
                <w:szCs w:val="22"/>
              </w:rPr>
              <w:t xml:space="preserve"> funkcji </w:t>
            </w:r>
            <w:r w:rsidR="00FF1B75" w:rsidRPr="00437050">
              <w:rPr>
                <w:rFonts w:asciiTheme="majorHAnsi" w:hAnsiTheme="majorHAnsi"/>
                <w:position w:val="-10"/>
                <w:sz w:val="22"/>
                <w:szCs w:val="22"/>
              </w:rPr>
              <w:object w:dxaOrig="960" w:dyaOrig="340" w14:anchorId="6912AFC5">
                <v:shape id="_x0000_i1036" type="#_x0000_t75" style="width:47.25pt;height:17.25pt" o:ole="">
                  <v:imagedata r:id="rId28" o:title=""/>
                </v:shape>
                <o:OLEObject Type="Embed" ProgID="Equation.3" ShapeID="_x0000_i1036" DrawAspect="Content" ObjectID="_1723705327" r:id="rId30"/>
              </w:object>
            </w:r>
          </w:p>
        </w:tc>
      </w:tr>
      <w:tr w:rsidR="001218AA" w:rsidRPr="00437050" w14:paraId="7A272A67" w14:textId="77777777">
        <w:tc>
          <w:tcPr>
            <w:tcW w:w="9212" w:type="dxa"/>
          </w:tcPr>
          <w:p w14:paraId="1AEC668F" w14:textId="26A37C2D" w:rsidR="001218AA" w:rsidRPr="00437050" w:rsidRDefault="001218AA">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przekształca wzór funkcji kwadratowej z postaci kanonicznej do postaci ogólnej i</w:t>
            </w:r>
            <w:r w:rsidR="00D75DF2">
              <w:rPr>
                <w:rFonts w:asciiTheme="majorHAnsi" w:hAnsiTheme="majorHAnsi"/>
                <w:sz w:val="22"/>
                <w:szCs w:val="22"/>
              </w:rPr>
              <w:t> </w:t>
            </w:r>
            <w:r w:rsidRPr="00437050">
              <w:rPr>
                <w:rFonts w:asciiTheme="majorHAnsi" w:hAnsiTheme="majorHAnsi"/>
                <w:sz w:val="22"/>
                <w:szCs w:val="22"/>
              </w:rPr>
              <w:t>odwrotnie</w:t>
            </w:r>
          </w:p>
        </w:tc>
      </w:tr>
      <w:tr w:rsidR="00F51BB2" w:rsidRPr="00437050" w14:paraId="53818BDB" w14:textId="77777777">
        <w:tc>
          <w:tcPr>
            <w:tcW w:w="9212" w:type="dxa"/>
          </w:tcPr>
          <w:p w14:paraId="4B92A2EF" w14:textId="77777777" w:rsidR="00F51BB2" w:rsidRPr="00437050" w:rsidRDefault="00F51BB2"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wyróżnik trójmianu kwadratowego</w:t>
            </w:r>
          </w:p>
        </w:tc>
      </w:tr>
      <w:tr w:rsidR="001218AA" w:rsidRPr="00437050" w14:paraId="2CB4EDDB" w14:textId="77777777">
        <w:tc>
          <w:tcPr>
            <w:tcW w:w="9212" w:type="dxa"/>
          </w:tcPr>
          <w:p w14:paraId="2BDF3304"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współrzędne wierzchołka paraboli</w:t>
            </w:r>
            <w:r w:rsidR="0013257E" w:rsidRPr="00437050">
              <w:rPr>
                <w:rFonts w:asciiTheme="majorHAnsi" w:hAnsiTheme="majorHAnsi"/>
                <w:sz w:val="22"/>
                <w:szCs w:val="22"/>
              </w:rPr>
              <w:t>, podaje równanie jej osi symetrii</w:t>
            </w:r>
          </w:p>
        </w:tc>
      </w:tr>
      <w:tr w:rsidR="00FF1B75" w:rsidRPr="00437050" w14:paraId="4002C6E9" w14:textId="77777777">
        <w:tc>
          <w:tcPr>
            <w:tcW w:w="9212" w:type="dxa"/>
          </w:tcPr>
          <w:p w14:paraId="3415B663" w14:textId="6568A598"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ustala wzór funkcji kwadratowej w postaci kanonicznej, </w:t>
            </w:r>
            <w:r w:rsidR="00D75DF2">
              <w:rPr>
                <w:rFonts w:asciiTheme="majorHAnsi" w:hAnsiTheme="majorHAnsi"/>
                <w:sz w:val="22"/>
                <w:szCs w:val="22"/>
              </w:rPr>
              <w:t xml:space="preserve">jeśli </w:t>
            </w:r>
            <w:r w:rsidRPr="00437050">
              <w:rPr>
                <w:rFonts w:asciiTheme="majorHAnsi" w:hAnsiTheme="majorHAnsi"/>
                <w:sz w:val="22"/>
                <w:szCs w:val="22"/>
              </w:rPr>
              <w:t>ma dane współrzędne wierzchołka i innego punktu jej wykresu</w:t>
            </w:r>
          </w:p>
        </w:tc>
      </w:tr>
    </w:tbl>
    <w:p w14:paraId="4595B568" w14:textId="77777777" w:rsidR="001218AA" w:rsidRPr="00437050" w:rsidRDefault="001218AA" w:rsidP="00437050">
      <w:pPr>
        <w:spacing w:line="120" w:lineRule="atLeast"/>
        <w:jc w:val="both"/>
        <w:rPr>
          <w:rFonts w:asciiTheme="majorHAnsi" w:hAnsiTheme="majorHAnsi"/>
          <w:sz w:val="22"/>
          <w:szCs w:val="22"/>
        </w:rPr>
      </w:pPr>
    </w:p>
    <w:p w14:paraId="1B5D2BAD"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0615DF8"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F1B75" w:rsidRPr="00437050" w14:paraId="5A5BB952" w14:textId="77777777">
        <w:tc>
          <w:tcPr>
            <w:tcW w:w="9212" w:type="dxa"/>
          </w:tcPr>
          <w:p w14:paraId="125ECFEF" w14:textId="77777777" w:rsidR="00FF1B75"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 wykres fun</w:t>
            </w:r>
            <w:r w:rsidR="00F51BB2" w:rsidRPr="00437050">
              <w:rPr>
                <w:rFonts w:asciiTheme="majorHAnsi" w:hAnsiTheme="majorHAnsi"/>
                <w:sz w:val="22"/>
                <w:szCs w:val="22"/>
              </w:rPr>
              <w:t xml:space="preserve">kcji kwadratowej </w:t>
            </w:r>
            <w:r w:rsidRPr="00437050">
              <w:rPr>
                <w:rFonts w:asciiTheme="majorHAnsi" w:hAnsiTheme="majorHAnsi"/>
                <w:sz w:val="22"/>
                <w:szCs w:val="22"/>
              </w:rPr>
              <w:t>i podaje jej własności</w:t>
            </w:r>
          </w:p>
        </w:tc>
      </w:tr>
      <w:tr w:rsidR="00FF1B75" w:rsidRPr="00437050" w14:paraId="630B7C60" w14:textId="77777777">
        <w:tc>
          <w:tcPr>
            <w:tcW w:w="9212" w:type="dxa"/>
          </w:tcPr>
          <w:p w14:paraId="0BE17328" w14:textId="7AA592CE"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w:t>
            </w:r>
            <w:r w:rsidR="00D75DF2">
              <w:rPr>
                <w:rFonts w:asciiTheme="majorHAnsi" w:hAnsiTheme="majorHAnsi"/>
                <w:sz w:val="22"/>
                <w:szCs w:val="22"/>
              </w:rPr>
              <w:t xml:space="preserve">jeśli </w:t>
            </w:r>
            <w:r w:rsidRPr="00437050">
              <w:rPr>
                <w:rFonts w:asciiTheme="majorHAnsi" w:hAnsiTheme="majorHAnsi"/>
                <w:sz w:val="22"/>
                <w:szCs w:val="22"/>
              </w:rPr>
              <w:t>zna współrzędne punktów należących do jej wykresu</w:t>
            </w:r>
          </w:p>
        </w:tc>
      </w:tr>
      <w:tr w:rsidR="00FF1B75" w:rsidRPr="00437050" w14:paraId="470BA686" w14:textId="77777777">
        <w:tc>
          <w:tcPr>
            <w:tcW w:w="9212" w:type="dxa"/>
          </w:tcPr>
          <w:p w14:paraId="4AAF6D94" w14:textId="77777777" w:rsidR="00FF1B75" w:rsidRPr="00437050" w:rsidRDefault="00C25E9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na podstawie informacji o jej własnościach, np. zbiorze wartości, maksymalnych przedziałach </w:t>
            </w:r>
            <w:r w:rsidR="00166533" w:rsidRPr="00437050">
              <w:rPr>
                <w:rFonts w:asciiTheme="majorHAnsi" w:hAnsiTheme="majorHAnsi"/>
                <w:sz w:val="22"/>
                <w:szCs w:val="22"/>
              </w:rPr>
              <w:t>monotoniczności</w:t>
            </w:r>
          </w:p>
        </w:tc>
      </w:tr>
    </w:tbl>
    <w:p w14:paraId="250041C4" w14:textId="77777777" w:rsidR="00C3709C" w:rsidRPr="00437050" w:rsidRDefault="00C3709C" w:rsidP="00437050">
      <w:pPr>
        <w:spacing w:line="120" w:lineRule="atLeast"/>
        <w:jc w:val="both"/>
        <w:rPr>
          <w:rFonts w:asciiTheme="majorHAnsi" w:hAnsiTheme="majorHAnsi"/>
          <w:sz w:val="22"/>
          <w:szCs w:val="22"/>
        </w:rPr>
      </w:pPr>
    </w:p>
    <w:p w14:paraId="15E7C2F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772E36A5" w14:textId="719A708E"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08FA1E43" w14:textId="77777777">
        <w:tc>
          <w:tcPr>
            <w:tcW w:w="9212" w:type="dxa"/>
          </w:tcPr>
          <w:p w14:paraId="42F34064" w14:textId="77777777" w:rsidR="001218AA" w:rsidRPr="00437050" w:rsidRDefault="00EF06C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w:t>
            </w:r>
            <w:r w:rsidR="009F3380" w:rsidRPr="00437050">
              <w:rPr>
                <w:rFonts w:asciiTheme="majorHAnsi" w:hAnsiTheme="majorHAnsi"/>
                <w:sz w:val="22"/>
                <w:szCs w:val="22"/>
              </w:rPr>
              <w:t>a</w:t>
            </w:r>
            <w:r w:rsidR="001218AA" w:rsidRPr="00437050">
              <w:rPr>
                <w:rFonts w:asciiTheme="majorHAnsi" w:hAnsiTheme="majorHAnsi"/>
                <w:sz w:val="22"/>
                <w:szCs w:val="22"/>
              </w:rPr>
              <w:t xml:space="preserve"> na ogólnych danych </w:t>
            </w:r>
            <w:r w:rsidRPr="00437050">
              <w:rPr>
                <w:rFonts w:asciiTheme="majorHAnsi" w:hAnsiTheme="majorHAnsi"/>
                <w:sz w:val="22"/>
                <w:szCs w:val="22"/>
              </w:rPr>
              <w:t xml:space="preserve">wzór </w:t>
            </w:r>
            <w:r w:rsidR="001218AA" w:rsidRPr="00437050">
              <w:rPr>
                <w:rFonts w:asciiTheme="majorHAnsi" w:hAnsiTheme="majorHAnsi"/>
                <w:sz w:val="22"/>
                <w:szCs w:val="22"/>
              </w:rPr>
              <w:t>funkcj</w:t>
            </w:r>
            <w:r w:rsidRPr="00437050">
              <w:rPr>
                <w:rFonts w:asciiTheme="majorHAnsi" w:hAnsiTheme="majorHAnsi"/>
                <w:sz w:val="22"/>
                <w:szCs w:val="22"/>
              </w:rPr>
              <w:t>i</w:t>
            </w:r>
            <w:r w:rsidR="001218AA" w:rsidRPr="00437050">
              <w:rPr>
                <w:rFonts w:asciiTheme="majorHAnsi" w:hAnsiTheme="majorHAnsi"/>
                <w:sz w:val="22"/>
                <w:szCs w:val="22"/>
              </w:rPr>
              <w:t xml:space="preserve"> kwadratow</w:t>
            </w:r>
            <w:r w:rsidRPr="00437050">
              <w:rPr>
                <w:rFonts w:asciiTheme="majorHAnsi" w:hAnsiTheme="majorHAnsi"/>
                <w:sz w:val="22"/>
                <w:szCs w:val="22"/>
              </w:rPr>
              <w:t>ej</w:t>
            </w:r>
            <w:r w:rsidR="001218AA" w:rsidRPr="00437050">
              <w:rPr>
                <w:rFonts w:asciiTheme="majorHAnsi" w:hAnsiTheme="majorHAnsi"/>
                <w:sz w:val="22"/>
                <w:szCs w:val="22"/>
              </w:rPr>
              <w:t xml:space="preserve"> z postaci ogólnej do postaci kanonicznej </w:t>
            </w:r>
          </w:p>
        </w:tc>
      </w:tr>
      <w:tr w:rsidR="001218AA" w:rsidRPr="00437050" w14:paraId="6B575FD3" w14:textId="77777777">
        <w:tc>
          <w:tcPr>
            <w:tcW w:w="9212" w:type="dxa"/>
          </w:tcPr>
          <w:p w14:paraId="7E67B352"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wyprowadz</w:t>
            </w:r>
            <w:r w:rsidR="009F3380" w:rsidRPr="00437050">
              <w:rPr>
                <w:rFonts w:asciiTheme="majorHAnsi" w:hAnsiTheme="majorHAnsi"/>
                <w:sz w:val="22"/>
                <w:szCs w:val="22"/>
              </w:rPr>
              <w:t>a</w:t>
            </w:r>
            <w:r w:rsidRPr="00437050">
              <w:rPr>
                <w:rFonts w:asciiTheme="majorHAnsi" w:hAnsiTheme="majorHAnsi"/>
                <w:sz w:val="22"/>
                <w:szCs w:val="22"/>
              </w:rPr>
              <w:t xml:space="preserve"> wzory na współrzędne wierzchołka paraboli</w:t>
            </w:r>
          </w:p>
        </w:tc>
      </w:tr>
      <w:tr w:rsidR="00EF06CD" w:rsidRPr="00437050" w14:paraId="4229709A" w14:textId="77777777">
        <w:tc>
          <w:tcPr>
            <w:tcW w:w="9212" w:type="dxa"/>
          </w:tcPr>
          <w:p w14:paraId="1204186B" w14:textId="77777777" w:rsidR="00EF06CD" w:rsidRPr="00437050" w:rsidRDefault="00EF06CD" w:rsidP="00437050">
            <w:pPr>
              <w:numPr>
                <w:ilvl w:val="0"/>
                <w:numId w:val="9"/>
              </w:numPr>
              <w:spacing w:line="120" w:lineRule="atLeast"/>
              <w:jc w:val="both"/>
              <w:rPr>
                <w:rFonts w:asciiTheme="majorHAnsi" w:hAnsiTheme="majorHAnsi"/>
                <w:bCs/>
                <w:sz w:val="22"/>
                <w:szCs w:val="22"/>
              </w:rPr>
            </w:pPr>
            <w:r w:rsidRPr="00437050">
              <w:rPr>
                <w:rFonts w:asciiTheme="majorHAnsi" w:hAnsiTheme="majorHAnsi"/>
                <w:bCs/>
                <w:sz w:val="22"/>
                <w:szCs w:val="22"/>
              </w:rPr>
              <w:t>rozwiązuje zadania o znac</w:t>
            </w:r>
            <w:r w:rsidR="00932E51" w:rsidRPr="00437050">
              <w:rPr>
                <w:rFonts w:asciiTheme="majorHAnsi" w:hAnsiTheme="majorHAnsi"/>
                <w:bCs/>
                <w:sz w:val="22"/>
                <w:szCs w:val="22"/>
              </w:rPr>
              <w:t>znym stopniu trudności dotyczące</w:t>
            </w:r>
            <w:r w:rsidRPr="00437050">
              <w:rPr>
                <w:rFonts w:asciiTheme="majorHAnsi" w:hAnsiTheme="majorHAnsi"/>
                <w:bCs/>
                <w:sz w:val="22"/>
                <w:szCs w:val="22"/>
              </w:rPr>
              <w:t xml:space="preserve"> funkcji kwad</w:t>
            </w:r>
            <w:r w:rsidR="008D5818" w:rsidRPr="00437050">
              <w:rPr>
                <w:rFonts w:asciiTheme="majorHAnsi" w:hAnsiTheme="majorHAnsi"/>
                <w:bCs/>
                <w:sz w:val="22"/>
                <w:szCs w:val="22"/>
              </w:rPr>
              <w:t>r</w:t>
            </w:r>
            <w:r w:rsidRPr="00437050">
              <w:rPr>
                <w:rFonts w:asciiTheme="majorHAnsi" w:hAnsiTheme="majorHAnsi"/>
                <w:bCs/>
                <w:sz w:val="22"/>
                <w:szCs w:val="22"/>
              </w:rPr>
              <w:t>atowej</w:t>
            </w:r>
          </w:p>
        </w:tc>
      </w:tr>
    </w:tbl>
    <w:p w14:paraId="4AD19278" w14:textId="77777777" w:rsidR="000F528D" w:rsidRPr="00437050" w:rsidRDefault="000F528D" w:rsidP="00437050">
      <w:pPr>
        <w:pStyle w:val="Nagwek1"/>
        <w:spacing w:line="120" w:lineRule="atLeast"/>
        <w:rPr>
          <w:rFonts w:asciiTheme="majorHAnsi" w:hAnsiTheme="majorHAnsi"/>
          <w:sz w:val="22"/>
          <w:szCs w:val="22"/>
        </w:rPr>
      </w:pPr>
    </w:p>
    <w:p w14:paraId="64ECED38" w14:textId="77777777" w:rsidR="000F528D" w:rsidRPr="00437050" w:rsidRDefault="000F528D" w:rsidP="00437050">
      <w:pPr>
        <w:spacing w:line="120" w:lineRule="atLeast"/>
        <w:jc w:val="both"/>
        <w:rPr>
          <w:rFonts w:asciiTheme="majorHAnsi" w:hAnsiTheme="majorHAnsi"/>
          <w:b/>
          <w:bCs/>
          <w:sz w:val="22"/>
          <w:szCs w:val="22"/>
        </w:rPr>
      </w:pPr>
    </w:p>
    <w:sectPr w:rsidR="000F528D" w:rsidRPr="00437050" w:rsidSect="00437050">
      <w:footerReference w:type="even" r:id="rId31"/>
      <w:footerReference w:type="default" r:id="rId32"/>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AD88" w14:textId="77777777" w:rsidR="000A3695" w:rsidRDefault="000A3695">
      <w:r>
        <w:separator/>
      </w:r>
    </w:p>
  </w:endnote>
  <w:endnote w:type="continuationSeparator" w:id="0">
    <w:p w14:paraId="34066DAC" w14:textId="77777777" w:rsidR="000A3695" w:rsidRDefault="000A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ight">
    <w:altName w:val="Times New Roman"/>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12D5" w14:textId="7645CBD7" w:rsidR="00761E37" w:rsidRDefault="00761E37" w:rsidP="00D62C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F77CDD">
      <w:rPr>
        <w:rStyle w:val="Numerstrony"/>
      </w:rPr>
      <w:fldChar w:fldCharType="separate"/>
    </w:r>
    <w:r w:rsidR="00F77CDD">
      <w:rPr>
        <w:rStyle w:val="Numerstrony"/>
        <w:noProof/>
      </w:rPr>
      <w:t>6</w:t>
    </w:r>
    <w:r>
      <w:rPr>
        <w:rStyle w:val="Numerstrony"/>
      </w:rPr>
      <w:fldChar w:fldCharType="end"/>
    </w:r>
  </w:p>
  <w:p w14:paraId="79CF4027" w14:textId="77777777" w:rsidR="00761E37" w:rsidRDefault="00761E37" w:rsidP="00D62C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F3E5" w14:textId="070A92AD" w:rsidR="00761E37" w:rsidRDefault="00761E37" w:rsidP="00D62CBA">
    <w:pPr>
      <w:pStyle w:val="Stopka"/>
      <w:ind w:right="360"/>
    </w:pPr>
    <w:r>
      <w:ptab w:relativeTo="margin" w:alignment="center" w:leader="none"/>
    </w:r>
    <w:r>
      <w:ptab w:relativeTo="margin" w:alignment="right" w:leader="none"/>
    </w:r>
    <w:r w:rsidRPr="00FA3738">
      <w:rPr>
        <w:rFonts w:asciiTheme="minorHAnsi" w:hAnsiTheme="minorHAnsi" w:cstheme="minorHAnsi"/>
        <w:b/>
      </w:rPr>
      <w:fldChar w:fldCharType="begin"/>
    </w:r>
    <w:r w:rsidRPr="00FA3738">
      <w:rPr>
        <w:rFonts w:asciiTheme="minorHAnsi" w:hAnsiTheme="minorHAnsi" w:cstheme="minorHAnsi"/>
        <w:b/>
      </w:rPr>
      <w:instrText>PAGE   \* MERGEFORMAT</w:instrText>
    </w:r>
    <w:r w:rsidRPr="00FA3738">
      <w:rPr>
        <w:rFonts w:asciiTheme="minorHAnsi" w:hAnsiTheme="minorHAnsi" w:cstheme="minorHAnsi"/>
        <w:b/>
      </w:rPr>
      <w:fldChar w:fldCharType="separate"/>
    </w:r>
    <w:r w:rsidR="00A55117">
      <w:rPr>
        <w:rFonts w:asciiTheme="minorHAnsi" w:hAnsiTheme="minorHAnsi" w:cstheme="minorHAnsi"/>
        <w:b/>
        <w:noProof/>
      </w:rPr>
      <w:t>9</w:t>
    </w:r>
    <w:r w:rsidRPr="00FA3738">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6362" w14:textId="77777777" w:rsidR="000A3695" w:rsidRDefault="000A3695">
      <w:r>
        <w:separator/>
      </w:r>
    </w:p>
  </w:footnote>
  <w:footnote w:type="continuationSeparator" w:id="0">
    <w:p w14:paraId="69129197" w14:textId="77777777" w:rsidR="000A3695" w:rsidRDefault="000A3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05111C"/>
    <w:multiLevelType w:val="hybridMultilevel"/>
    <w:tmpl w:val="FE0CD596"/>
    <w:lvl w:ilvl="0" w:tplc="D59C4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9" w15:restartNumberingAfterBreak="0">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105923722">
    <w:abstractNumId w:val="2"/>
  </w:num>
  <w:num w:numId="2" w16cid:durableId="692345279">
    <w:abstractNumId w:val="16"/>
  </w:num>
  <w:num w:numId="3" w16cid:durableId="140777669">
    <w:abstractNumId w:val="19"/>
  </w:num>
  <w:num w:numId="4" w16cid:durableId="1673146879">
    <w:abstractNumId w:val="4"/>
  </w:num>
  <w:num w:numId="5" w16cid:durableId="970211017">
    <w:abstractNumId w:val="3"/>
  </w:num>
  <w:num w:numId="6" w16cid:durableId="2040741097">
    <w:abstractNumId w:val="5"/>
  </w:num>
  <w:num w:numId="7" w16cid:durableId="1959681183">
    <w:abstractNumId w:val="14"/>
  </w:num>
  <w:num w:numId="8" w16cid:durableId="1845589212">
    <w:abstractNumId w:val="7"/>
  </w:num>
  <w:num w:numId="9" w16cid:durableId="597720061">
    <w:abstractNumId w:val="11"/>
  </w:num>
  <w:num w:numId="10" w16cid:durableId="952519067">
    <w:abstractNumId w:val="8"/>
  </w:num>
  <w:num w:numId="11" w16cid:durableId="1343362262">
    <w:abstractNumId w:val="18"/>
  </w:num>
  <w:num w:numId="12" w16cid:durableId="1567378629">
    <w:abstractNumId w:val="13"/>
  </w:num>
  <w:num w:numId="13" w16cid:durableId="1150515607">
    <w:abstractNumId w:val="12"/>
  </w:num>
  <w:num w:numId="14" w16cid:durableId="1363284979">
    <w:abstractNumId w:val="6"/>
  </w:num>
  <w:num w:numId="15" w16cid:durableId="2085639727">
    <w:abstractNumId w:val="1"/>
  </w:num>
  <w:num w:numId="16" w16cid:durableId="1030423975">
    <w:abstractNumId w:val="0"/>
  </w:num>
  <w:num w:numId="17" w16cid:durableId="890926369">
    <w:abstractNumId w:val="17"/>
  </w:num>
  <w:num w:numId="18" w16cid:durableId="1887136281">
    <w:abstractNumId w:val="9"/>
  </w:num>
  <w:num w:numId="19" w16cid:durableId="198124420">
    <w:abstractNumId w:val="15"/>
  </w:num>
  <w:num w:numId="20" w16cid:durableId="395205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44"/>
    <w:rsid w:val="00000738"/>
    <w:rsid w:val="0000417E"/>
    <w:rsid w:val="0001243E"/>
    <w:rsid w:val="000178B2"/>
    <w:rsid w:val="00031738"/>
    <w:rsid w:val="00041927"/>
    <w:rsid w:val="00041DF0"/>
    <w:rsid w:val="000438DE"/>
    <w:rsid w:val="00045649"/>
    <w:rsid w:val="00063A96"/>
    <w:rsid w:val="00064BFC"/>
    <w:rsid w:val="00083C7C"/>
    <w:rsid w:val="0009535D"/>
    <w:rsid w:val="000963C8"/>
    <w:rsid w:val="000A1A35"/>
    <w:rsid w:val="000A1BFC"/>
    <w:rsid w:val="000A3695"/>
    <w:rsid w:val="000A3819"/>
    <w:rsid w:val="000B5E8C"/>
    <w:rsid w:val="000D1711"/>
    <w:rsid w:val="000D2527"/>
    <w:rsid w:val="000E37BC"/>
    <w:rsid w:val="000E7E57"/>
    <w:rsid w:val="000F528D"/>
    <w:rsid w:val="000F55AE"/>
    <w:rsid w:val="00102150"/>
    <w:rsid w:val="00104B1B"/>
    <w:rsid w:val="00113869"/>
    <w:rsid w:val="001158CC"/>
    <w:rsid w:val="001160FC"/>
    <w:rsid w:val="001218AA"/>
    <w:rsid w:val="0012441B"/>
    <w:rsid w:val="0012577E"/>
    <w:rsid w:val="0013257E"/>
    <w:rsid w:val="0013567D"/>
    <w:rsid w:val="00142DED"/>
    <w:rsid w:val="00142F90"/>
    <w:rsid w:val="00146A0C"/>
    <w:rsid w:val="00155B3F"/>
    <w:rsid w:val="00163332"/>
    <w:rsid w:val="001645D0"/>
    <w:rsid w:val="00166533"/>
    <w:rsid w:val="00193636"/>
    <w:rsid w:val="00196390"/>
    <w:rsid w:val="001D575D"/>
    <w:rsid w:val="001D7B3C"/>
    <w:rsid w:val="001F1699"/>
    <w:rsid w:val="002048E0"/>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225F6"/>
    <w:rsid w:val="0033308E"/>
    <w:rsid w:val="0034789C"/>
    <w:rsid w:val="00350C94"/>
    <w:rsid w:val="00353192"/>
    <w:rsid w:val="003531F8"/>
    <w:rsid w:val="00365D82"/>
    <w:rsid w:val="003738DD"/>
    <w:rsid w:val="0037411D"/>
    <w:rsid w:val="00386398"/>
    <w:rsid w:val="00395CCE"/>
    <w:rsid w:val="003B0193"/>
    <w:rsid w:val="003B5DDB"/>
    <w:rsid w:val="003C18E0"/>
    <w:rsid w:val="003D10A1"/>
    <w:rsid w:val="003D2D3C"/>
    <w:rsid w:val="003E2FFE"/>
    <w:rsid w:val="003E788D"/>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40985"/>
    <w:rsid w:val="0076152C"/>
    <w:rsid w:val="00761E37"/>
    <w:rsid w:val="00764A5D"/>
    <w:rsid w:val="00767F52"/>
    <w:rsid w:val="00775650"/>
    <w:rsid w:val="007A0D61"/>
    <w:rsid w:val="007A262B"/>
    <w:rsid w:val="007C3BBD"/>
    <w:rsid w:val="007C5CAF"/>
    <w:rsid w:val="007E59B6"/>
    <w:rsid w:val="0080579D"/>
    <w:rsid w:val="00807C79"/>
    <w:rsid w:val="00815A78"/>
    <w:rsid w:val="00825AEC"/>
    <w:rsid w:val="00831D2B"/>
    <w:rsid w:val="00832AA6"/>
    <w:rsid w:val="00835E6C"/>
    <w:rsid w:val="008468D6"/>
    <w:rsid w:val="0089194B"/>
    <w:rsid w:val="008A02AE"/>
    <w:rsid w:val="008A337B"/>
    <w:rsid w:val="008B339F"/>
    <w:rsid w:val="008C5C0F"/>
    <w:rsid w:val="008D13AA"/>
    <w:rsid w:val="008D55BA"/>
    <w:rsid w:val="008D5818"/>
    <w:rsid w:val="008F51E6"/>
    <w:rsid w:val="00903E61"/>
    <w:rsid w:val="0092027A"/>
    <w:rsid w:val="0092659A"/>
    <w:rsid w:val="00930EF0"/>
    <w:rsid w:val="00931FDC"/>
    <w:rsid w:val="00932E51"/>
    <w:rsid w:val="009402C3"/>
    <w:rsid w:val="00944EB9"/>
    <w:rsid w:val="009478CC"/>
    <w:rsid w:val="009C21EA"/>
    <w:rsid w:val="009C4F85"/>
    <w:rsid w:val="009C57EE"/>
    <w:rsid w:val="009C7576"/>
    <w:rsid w:val="009D2435"/>
    <w:rsid w:val="009D3E8E"/>
    <w:rsid w:val="009D53C9"/>
    <w:rsid w:val="009E325C"/>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6D36"/>
    <w:rsid w:val="00B51167"/>
    <w:rsid w:val="00B62637"/>
    <w:rsid w:val="00B64FF5"/>
    <w:rsid w:val="00B67F21"/>
    <w:rsid w:val="00B71216"/>
    <w:rsid w:val="00B7769A"/>
    <w:rsid w:val="00B8786F"/>
    <w:rsid w:val="00B94DEB"/>
    <w:rsid w:val="00BA7F92"/>
    <w:rsid w:val="00BC3F83"/>
    <w:rsid w:val="00BD4BFC"/>
    <w:rsid w:val="00BD5FE9"/>
    <w:rsid w:val="00BE2CA2"/>
    <w:rsid w:val="00BF7E47"/>
    <w:rsid w:val="00C01047"/>
    <w:rsid w:val="00C010D0"/>
    <w:rsid w:val="00C06BDA"/>
    <w:rsid w:val="00C12117"/>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E4BA3"/>
    <w:rsid w:val="00D06000"/>
    <w:rsid w:val="00D21321"/>
    <w:rsid w:val="00D23C16"/>
    <w:rsid w:val="00D5262C"/>
    <w:rsid w:val="00D52A25"/>
    <w:rsid w:val="00D53DED"/>
    <w:rsid w:val="00D602AE"/>
    <w:rsid w:val="00D62CBA"/>
    <w:rsid w:val="00D75DF2"/>
    <w:rsid w:val="00D82E57"/>
    <w:rsid w:val="00D86FF4"/>
    <w:rsid w:val="00DB3DB1"/>
    <w:rsid w:val="00DB5F30"/>
    <w:rsid w:val="00DB7B0E"/>
    <w:rsid w:val="00DC2300"/>
    <w:rsid w:val="00DC2F33"/>
    <w:rsid w:val="00DC5B26"/>
    <w:rsid w:val="00DD1BCB"/>
    <w:rsid w:val="00DD221B"/>
    <w:rsid w:val="00DD5912"/>
    <w:rsid w:val="00DE7E64"/>
    <w:rsid w:val="00DF0A13"/>
    <w:rsid w:val="00DF1246"/>
    <w:rsid w:val="00E02966"/>
    <w:rsid w:val="00E071BE"/>
    <w:rsid w:val="00E21C6D"/>
    <w:rsid w:val="00E30EF5"/>
    <w:rsid w:val="00E36A05"/>
    <w:rsid w:val="00E45B1F"/>
    <w:rsid w:val="00E520E5"/>
    <w:rsid w:val="00E535AE"/>
    <w:rsid w:val="00E548EF"/>
    <w:rsid w:val="00E92974"/>
    <w:rsid w:val="00E94273"/>
    <w:rsid w:val="00E942D8"/>
    <w:rsid w:val="00EA4F94"/>
    <w:rsid w:val="00EA7393"/>
    <w:rsid w:val="00EB06F3"/>
    <w:rsid w:val="00ED2F2D"/>
    <w:rsid w:val="00ED339C"/>
    <w:rsid w:val="00ED36B6"/>
    <w:rsid w:val="00EE086A"/>
    <w:rsid w:val="00EE1F31"/>
    <w:rsid w:val="00EF06CD"/>
    <w:rsid w:val="00EF2FC3"/>
    <w:rsid w:val="00EF5B39"/>
    <w:rsid w:val="00EF7136"/>
    <w:rsid w:val="00EF74B9"/>
    <w:rsid w:val="00EF7E3A"/>
    <w:rsid w:val="00F05C6C"/>
    <w:rsid w:val="00F0632F"/>
    <w:rsid w:val="00F1295E"/>
    <w:rsid w:val="00F16A35"/>
    <w:rsid w:val="00F27A75"/>
    <w:rsid w:val="00F3327D"/>
    <w:rsid w:val="00F33CFF"/>
    <w:rsid w:val="00F42F42"/>
    <w:rsid w:val="00F45FF3"/>
    <w:rsid w:val="00F519E2"/>
    <w:rsid w:val="00F51BB2"/>
    <w:rsid w:val="00F64092"/>
    <w:rsid w:val="00F667E9"/>
    <w:rsid w:val="00F72897"/>
    <w:rsid w:val="00F77CDD"/>
    <w:rsid w:val="00F84131"/>
    <w:rsid w:val="00F93EC3"/>
    <w:rsid w:val="00F95717"/>
    <w:rsid w:val="00FA114E"/>
    <w:rsid w:val="00FA3738"/>
    <w:rsid w:val="00FA613E"/>
    <w:rsid w:val="00FA77DE"/>
    <w:rsid w:val="00FC3571"/>
    <w:rsid w:val="00FC359B"/>
    <w:rsid w:val="00FC5466"/>
    <w:rsid w:val="00FD1BE8"/>
    <w:rsid w:val="00FD2D42"/>
    <w:rsid w:val="00FF1B75"/>
    <w:rsid w:val="00FF281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C0214"/>
  <w15:docId w15:val="{9E0B4C22-F47D-469F-9710-20C7DF1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 w:type="paragraph" w:styleId="Akapitzlist">
    <w:name w:val="List Paragraph"/>
    <w:basedOn w:val="Normalny"/>
    <w:uiPriority w:val="34"/>
    <w:qFormat/>
    <w:rsid w:val="00F7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8"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C3FF-EFA6-4C15-B4BD-C7390A88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2870</Words>
  <Characters>17222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Małgorzata Malczewska</cp:lastModifiedBy>
  <cp:revision>3</cp:revision>
  <cp:lastPrinted>2022-09-03T08:02:00Z</cp:lastPrinted>
  <dcterms:created xsi:type="dcterms:W3CDTF">2022-09-03T08:00:00Z</dcterms:created>
  <dcterms:modified xsi:type="dcterms:W3CDTF">2022-09-03T08:15:00Z</dcterms:modified>
</cp:coreProperties>
</file>